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68B5E" w14:textId="77777777" w:rsidR="00592F7B" w:rsidRDefault="00E0268F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MUNICÍPIO DE FORQUILHINHA</w:t>
      </w:r>
    </w:p>
    <w:p w14:paraId="3D1D75E2" w14:textId="77777777" w:rsidR="00592F7B" w:rsidRDefault="00E0268F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CONSELHO MUNICIPAL DOS DIREITOS DA CRIANÇA E DO ADOLESCENTE – CMDCA</w:t>
      </w:r>
    </w:p>
    <w:p w14:paraId="2E4025AF" w14:textId="77777777" w:rsidR="00592F7B" w:rsidRDefault="00592F7B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</w:p>
    <w:p w14:paraId="6DF28875" w14:textId="77777777" w:rsidR="00592F7B" w:rsidRPr="0019708E" w:rsidRDefault="00E0268F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EDITAL DE CHAMAMENTO PÚBLICO Nº 01, DE </w:t>
      </w:r>
      <w:r w:rsidRPr="0019708E">
        <w:rPr>
          <w:rFonts w:ascii="Times New Roman" w:hAnsi="Times New Roman" w:cs="Times New Roman"/>
          <w:color w:val="000000" w:themeColor="text1"/>
        </w:rPr>
        <w:t>19 DE JUNHO DE 2026.</w:t>
      </w:r>
    </w:p>
    <w:p w14:paraId="0C69E133" w14:textId="77777777" w:rsidR="00592F7B" w:rsidRDefault="00592F7B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14:paraId="54F11C32" w14:textId="77777777" w:rsidR="00592F7B" w:rsidRDefault="00E0268F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SELEÇÃO DE PROJETOS VOLTADOS À PROMOÇÃO, PROTEÇÃO E DEFESA DOS DIREITOS HUMANOS DE CRIANÇA E ADOLESCENTES.</w:t>
      </w:r>
    </w:p>
    <w:p w14:paraId="40D38C9F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C67D2A" w14:textId="77777777" w:rsidR="00592F7B" w:rsidRDefault="00E0268F">
      <w:pPr>
        <w:pStyle w:val="Corpodetexto"/>
        <w:spacing w:before="232"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  <w:b/>
          <w:bCs/>
        </w:rPr>
        <w:t>MUNICÍPIO</w:t>
      </w:r>
      <w:r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</w:rPr>
        <w:t>DE FORQUILHINHA</w:t>
      </w:r>
      <w:r>
        <w:rPr>
          <w:rFonts w:ascii="Times New Roman" w:hAnsi="Times New Roman" w:cs="Times New Roman"/>
        </w:rPr>
        <w:t xml:space="preserve">, com sede na Avenida 25 de julho, 3400 , Centro/Forquilhinha /SC, CEP 88.850-000, inscrita no CNPJ sob o nº 81.531.162/0001-58, por intermédio </w:t>
      </w:r>
      <w:r>
        <w:rPr>
          <w:rFonts w:ascii="Times New Roman" w:hAnsi="Times New Roman" w:cs="Times New Roman"/>
          <w:spacing w:val="-16"/>
        </w:rPr>
        <w:t xml:space="preserve">do </w:t>
      </w:r>
      <w:r>
        <w:rPr>
          <w:rFonts w:ascii="Times New Roman" w:hAnsi="Times New Roman" w:cs="Times New Roman"/>
        </w:rPr>
        <w:t>Conselho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Direitos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Criança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Adolescente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CMDCA, no uso de suas atribuições legais conferidas pela Lei Orgânica Municipal, Lei Federal nº 8.069 de 13 de julho de 1990 – ECA e pela Lei Municipal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nº</w:t>
      </w:r>
      <w:r>
        <w:rPr>
          <w:rFonts w:ascii="Times New Roman" w:hAnsi="Times New Roman" w:cs="Times New Roman"/>
          <w:spacing w:val="-7"/>
        </w:rPr>
        <w:t xml:space="preserve"> 3.028, de 07 de maio de 2026, regulamentada pelo Decreto nº 314, de 08 de maio de 2026 que dispões sobre o Fundo Municipal dos Direitos da Criança e do Adolescente,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30"/>
        </w:rPr>
        <w:t xml:space="preserve"> </w:t>
      </w:r>
      <w:r>
        <w:rPr>
          <w:rFonts w:ascii="Times New Roman" w:hAnsi="Times New Roman" w:cs="Times New Roman"/>
        </w:rPr>
        <w:t xml:space="preserve">Federal nº 13.019 de 31 de julho de 2014, alterada pela Lei 13.204, de 14 de dezembro de 2015, Decreto Municipal 440/2022, e suas alterações e Instrução Normativa do Tribunal de Contas – N.TC – 33/2024, considerando a deliberação do Conselho em sua Assembleia Ordinária, realizada </w:t>
      </w:r>
      <w:r w:rsidRPr="0019708E">
        <w:rPr>
          <w:rFonts w:ascii="Times New Roman" w:hAnsi="Times New Roman" w:cs="Times New Roman"/>
          <w:color w:val="000000" w:themeColor="text1"/>
        </w:rPr>
        <w:t xml:space="preserve">no </w:t>
      </w:r>
      <w:r w:rsidRPr="0019708E">
        <w:rPr>
          <w:rFonts w:ascii="Times New Roman" w:hAnsi="Times New Roman" w:cs="Times New Roman"/>
          <w:b/>
          <w:bCs/>
          <w:color w:val="000000" w:themeColor="text1"/>
        </w:rPr>
        <w:t>dia 18 de junho de 2026</w:t>
      </w:r>
      <w:r w:rsidRPr="0019708E">
        <w:rPr>
          <w:rFonts w:ascii="Times New Roman" w:hAnsi="Times New Roman" w:cs="Times New Roman"/>
          <w:color w:val="000000" w:themeColor="text1"/>
        </w:rPr>
        <w:t xml:space="preserve">, torna </w:t>
      </w:r>
      <w:r>
        <w:rPr>
          <w:rFonts w:ascii="Times New Roman" w:hAnsi="Times New Roman" w:cs="Times New Roman"/>
        </w:rPr>
        <w:t>público às entidades de atendimento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à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criança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adolescente,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procedimentos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critérios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apresentação e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seleção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projetos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serem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financiados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recursos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Fundo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Direitos da Criança e do Adolescente</w:t>
      </w:r>
      <w:r>
        <w:rPr>
          <w:rFonts w:ascii="Times New Roman" w:hAnsi="Times New Roman" w:cs="Times New Roman"/>
          <w:spacing w:val="-39"/>
        </w:rPr>
        <w:t xml:space="preserve">  </w:t>
      </w:r>
      <w:r>
        <w:rPr>
          <w:rFonts w:ascii="Times New Roman" w:hAnsi="Times New Roman" w:cs="Times New Roman"/>
        </w:rPr>
        <w:t xml:space="preserve">(FIA) no valor de R$ 90.000,00 (noventa mil reais) + R$ 30.000,00 (trinta mil reais) de recursos próprios do município, somando </w:t>
      </w:r>
      <w:r>
        <w:rPr>
          <w:rFonts w:ascii="Times New Roman" w:hAnsi="Times New Roman" w:cs="Times New Roman"/>
          <w:b/>
          <w:bCs/>
        </w:rPr>
        <w:t>R$ 120.000,00 (cento e vinte mil reais).</w:t>
      </w:r>
    </w:p>
    <w:p w14:paraId="1733F8BA" w14:textId="0043AE16" w:rsidR="00DD0EAB" w:rsidRPr="00DD0EAB" w:rsidRDefault="00DD0EAB">
      <w:pPr>
        <w:pStyle w:val="Corpodetexto"/>
        <w:spacing w:before="232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DD0EAB">
        <w:rPr>
          <w:rFonts w:ascii="Times New Roman" w:hAnsi="Times New Roman" w:cs="Times New Roman"/>
        </w:rPr>
        <w:t>Dotação: 2.042</w:t>
      </w:r>
      <w:r>
        <w:rPr>
          <w:rFonts w:ascii="Times New Roman" w:hAnsi="Times New Roman" w:cs="Times New Roman"/>
        </w:rPr>
        <w:t>-</w:t>
      </w:r>
      <w:r w:rsidRPr="00DD0EAB">
        <w:rPr>
          <w:rFonts w:ascii="Times New Roman" w:hAnsi="Times New Roman" w:cs="Times New Roman"/>
        </w:rPr>
        <w:t>3.3.50.00.00.00.00 (167). Recurso: 1.759.7003.0726</w:t>
      </w:r>
    </w:p>
    <w:p w14:paraId="6FBC8015" w14:textId="77777777" w:rsidR="00592F7B" w:rsidRDefault="00E0268F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DISPOSIÇÕES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PRELIMINARES</w:t>
      </w:r>
    </w:p>
    <w:p w14:paraId="2D8A9EF0" w14:textId="77777777" w:rsidR="00592F7B" w:rsidRDefault="00E0268F">
      <w:pPr>
        <w:pStyle w:val="PargrafodaLista"/>
        <w:spacing w:before="17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objetivo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deste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chamamento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público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apresentação de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projetos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pelos Órgãos Governamentais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 Organizações da Sociedade Civil sem fins lucrativos, voltados ao atendimento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de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crianças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adolescentes,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com registro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Conselho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Municipal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Direitos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Criança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Adolescente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CMDCA do Município de Forquilhinha</w:t>
      </w:r>
    </w:p>
    <w:p w14:paraId="3A003A06" w14:textId="77777777" w:rsidR="00592F7B" w:rsidRDefault="00E0268F">
      <w:pPr>
        <w:pStyle w:val="PargrafodaLista"/>
        <w:spacing w:before="17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1.2</w:t>
      </w:r>
      <w:r>
        <w:rPr>
          <w:rFonts w:ascii="Times New Roman" w:hAnsi="Times New Roman" w:cs="Times New Roman"/>
          <w:sz w:val="24"/>
          <w:szCs w:val="24"/>
        </w:rPr>
        <w:t xml:space="preserve"> O CMDCA tem sob sua responsabilidade a fiscalização dos programas voltados para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promoção,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proteção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defesa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direitos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crianças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adolescentes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cujas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ações serão financiadas com recursos do Fundo Municipal dos Direitos da Criança e do Adolescente de Forquilhinha (FIA/CMDCA) para o exercício de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14:paraId="35BED40B" w14:textId="77777777" w:rsidR="00592F7B" w:rsidRDefault="00E0268F">
      <w:pPr>
        <w:pStyle w:val="Ttulo1"/>
        <w:spacing w:before="208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>2 DAS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3"/>
        </w:rPr>
        <w:t>ETAPAS</w:t>
      </w:r>
    </w:p>
    <w:p w14:paraId="74D977FE" w14:textId="77777777" w:rsidR="00592F7B" w:rsidRDefault="00E0268F">
      <w:pPr>
        <w:pStyle w:val="PargrafodaLista"/>
        <w:numPr>
          <w:ilvl w:val="1"/>
          <w:numId w:val="22"/>
        </w:numPr>
        <w:spacing w:before="172" w:line="360" w:lineRule="auto"/>
        <w:ind w:right="3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Publicação do Edital: 19 de junho de 2026.</w:t>
      </w:r>
    </w:p>
    <w:p w14:paraId="55DD4ED9" w14:textId="041A2AEB" w:rsidR="00592F7B" w:rsidRDefault="00E0268F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2.2 Divulgação: </w:t>
      </w:r>
      <w:r>
        <w:rPr>
          <w:rFonts w:ascii="Times New Roman" w:hAnsi="Times New Roman" w:cs="Times New Roman"/>
          <w:sz w:val="24"/>
          <w:szCs w:val="24"/>
        </w:rPr>
        <w:t>O Edital será divulgado na sede e no site e redes sociais da Prefeitura Municipal</w:t>
      </w:r>
      <w:r>
        <w:rPr>
          <w:rFonts w:ascii="Times New Roman" w:hAnsi="Times New Roman" w:cs="Times New Roman"/>
          <w:spacing w:val="-42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 Diário Oficial dos Municípios – DOM/SC, na Câmara de Vereadores e no Fórum da Comarca, ambos da cidade de Forquilhinha, no dia de sua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publicação.</w:t>
      </w:r>
    </w:p>
    <w:p w14:paraId="2626B32D" w14:textId="0C2DEB3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2.3. Recebimento do Projeto (Projeto Básico/Plano de Trabalho): </w:t>
      </w:r>
      <w:r>
        <w:rPr>
          <w:rFonts w:ascii="Times New Roman" w:hAnsi="Times New Roman" w:cs="Times New Roman"/>
          <w:sz w:val="24"/>
          <w:szCs w:val="24"/>
        </w:rPr>
        <w:t xml:space="preserve">Os projetos devem ser elaborados conforme modelo disposto no Anexo 3 e encaminhados em uma versão impressa ao CMDCA à Prefeitura Municipal de Forquilhinha, na Secretaria de Educação, Avenida 25 de julho, 3400, Centro, no horário de atendimento: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7h30 </w:t>
      </w:r>
      <w:r w:rsidR="0019708E">
        <w:rPr>
          <w:rFonts w:ascii="Times New Roman" w:hAnsi="Times New Roman" w:cs="Times New Roman"/>
          <w:b/>
          <w:bCs/>
          <w:sz w:val="24"/>
          <w:szCs w:val="24"/>
        </w:rPr>
        <w:t>às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16h30</w:t>
      </w:r>
      <w:r w:rsidR="0019708E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nos dias 13 e 14 de julho de 2026.</w:t>
      </w:r>
    </w:p>
    <w:p w14:paraId="35B47EBE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2.3.1 Registro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das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Entidades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no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CMDCA</w:t>
      </w:r>
    </w:p>
    <w:p w14:paraId="686F1E1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registro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vigente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entidade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CMDCA, conforme </w:t>
      </w:r>
      <w:r>
        <w:rPr>
          <w:rFonts w:ascii="Times New Roman" w:hAnsi="Times New Roman" w:cs="Times New Roman"/>
        </w:rPr>
        <w:t>Lei Municipal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nº</w:t>
      </w:r>
      <w:r>
        <w:rPr>
          <w:rFonts w:ascii="Times New Roman" w:hAnsi="Times New Roman" w:cs="Times New Roman"/>
          <w:spacing w:val="-7"/>
        </w:rPr>
        <w:t xml:space="preserve"> 3.028, de 07 de maio de 2026, </w:t>
      </w:r>
      <w:r>
        <w:rPr>
          <w:rFonts w:ascii="Times New Roman" w:hAnsi="Times New Roman" w:cs="Times New Roman"/>
          <w:sz w:val="24"/>
          <w:szCs w:val="24"/>
        </w:rPr>
        <w:t xml:space="preserve">é </w:t>
      </w:r>
      <w:r>
        <w:rPr>
          <w:rFonts w:ascii="Times New Roman" w:hAnsi="Times New Roman" w:cs="Times New Roman"/>
          <w:b/>
          <w:sz w:val="24"/>
          <w:szCs w:val="24"/>
        </w:rPr>
        <w:t>condição obrigatória</w:t>
      </w:r>
      <w:r>
        <w:rPr>
          <w:rFonts w:ascii="Times New Roman" w:hAnsi="Times New Roman" w:cs="Times New Roman"/>
          <w:sz w:val="24"/>
          <w:szCs w:val="24"/>
        </w:rPr>
        <w:t xml:space="preserve"> para submissão de projetos a serem financiados com recursos do Fundo Municipal dos Direitos da Criança e do Adolescente</w:t>
      </w:r>
      <w:r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(FMDCA).</w:t>
      </w:r>
    </w:p>
    <w:p w14:paraId="09E2DEE8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2.4 Divulgação dos Projetos inscritos: </w:t>
      </w:r>
      <w:r>
        <w:rPr>
          <w:rFonts w:ascii="Times New Roman" w:hAnsi="Times New Roman" w:cs="Times New Roman"/>
          <w:sz w:val="24"/>
          <w:szCs w:val="24"/>
        </w:rPr>
        <w:t xml:space="preserve">A relação dos projetos inscritos será publicada no dia </w:t>
      </w:r>
      <w:r w:rsidRPr="001970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 julho de 2026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a sede, no site e redes sociais da Prefeitura Municipal de Forquilhinha, na Câmara de Vereadores e na Comarca de Forquilhinha.</w:t>
      </w:r>
    </w:p>
    <w:p w14:paraId="5F8E2FBD" w14:textId="77777777" w:rsidR="00592F7B" w:rsidRDefault="00592F7B">
      <w:pPr>
        <w:pStyle w:val="Corpodetexto"/>
        <w:spacing w:before="11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6CCA4E1C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2.5 Análise dos Projetos: </w:t>
      </w:r>
      <w:r>
        <w:rPr>
          <w:rFonts w:ascii="Times New Roman" w:hAnsi="Times New Roman" w:cs="Times New Roman"/>
          <w:sz w:val="24"/>
          <w:szCs w:val="24"/>
        </w:rPr>
        <w:t>A análise dos projetos será realizada pelo CMDCA no período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</w:t>
      </w:r>
      <w:r>
        <w:rPr>
          <w:rFonts w:ascii="Times New Roman" w:hAnsi="Times New Roman" w:cs="Times New Roman"/>
          <w:b/>
          <w:bCs/>
          <w:color w:val="000000" w:themeColor="text1"/>
          <w:spacing w:val="-16"/>
          <w:sz w:val="24"/>
          <w:szCs w:val="24"/>
        </w:rPr>
        <w:t xml:space="preserve"> 16 a 23 de julho de 2026,</w:t>
      </w:r>
      <w:r>
        <w:rPr>
          <w:rFonts w:ascii="Times New Roman" w:hAnsi="Times New Roman" w:cs="Times New Roman"/>
          <w:color w:val="000000" w:themeColor="text1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>
        <w:rPr>
          <w:rFonts w:ascii="Times New Roman" w:hAnsi="Times New Roman" w:cs="Times New Roman"/>
          <w:color w:val="000000" w:themeColor="text1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deliberada</w:t>
      </w:r>
      <w:r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pela</w:t>
      </w:r>
      <w:r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plenária</w:t>
      </w:r>
      <w:r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CMDCA</w:t>
      </w:r>
      <w:r>
        <w:rPr>
          <w:rFonts w:ascii="Times New Roman" w:hAnsi="Times New Roman" w:cs="Times New Roman"/>
          <w:color w:val="000000" w:themeColor="text1"/>
          <w:spacing w:val="-2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em</w:t>
      </w:r>
      <w:r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reunião extraordinária</w:t>
      </w:r>
      <w:r>
        <w:rPr>
          <w:rFonts w:ascii="Times New Roman" w:hAnsi="Times New Roman" w:cs="Times New Roman"/>
          <w:sz w:val="24"/>
          <w:szCs w:val="24"/>
        </w:rPr>
        <w:t xml:space="preserve"> a ser convocada para este fim. Não participarão do processo de análise os conselheiros representantes das entidades</w:t>
      </w:r>
      <w:r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proponentes.</w:t>
      </w:r>
    </w:p>
    <w:p w14:paraId="282369F5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2.6 Resultado</w:t>
      </w:r>
      <w:r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preliminar: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resultado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preliminar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será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divulgado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9708E">
        <w:rPr>
          <w:rFonts w:ascii="Times New Roman" w:hAnsi="Times New Roman" w:cs="Times New Roman"/>
          <w:b/>
          <w:bCs/>
          <w:color w:val="000000" w:themeColor="text1"/>
          <w:spacing w:val="-15"/>
          <w:sz w:val="24"/>
          <w:szCs w:val="24"/>
        </w:rPr>
        <w:t>24 de julho de 2026</w:t>
      </w:r>
      <w:r w:rsidRPr="0019708E"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sede, no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site e redes sociais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Prefeitura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Municipal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Forquilhinha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Fórum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Comarca de Forquilhinha e na Câmara de Vereadores de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Forquilhinha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A49120" w14:textId="77777777" w:rsidR="00592F7B" w:rsidRDefault="00E0268F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2.7 Recursos: </w:t>
      </w:r>
      <w:r>
        <w:rPr>
          <w:rFonts w:ascii="Times New Roman" w:hAnsi="Times New Roman" w:cs="Times New Roman"/>
          <w:sz w:val="24"/>
          <w:szCs w:val="24"/>
        </w:rPr>
        <w:t>As entidades que não se classificarem terão o período 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24 de julho a 28 de julho de 2026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entrarem com recurso junto ao CMDCA, encam</w:t>
      </w:r>
      <w:r>
        <w:rPr>
          <w:rFonts w:ascii="Times New Roman" w:hAnsi="Times New Roman" w:cs="Times New Roman"/>
          <w:sz w:val="24"/>
          <w:szCs w:val="24"/>
        </w:rPr>
        <w:t>inhados ao Setor de Protocolo, Prédio da Prefeitura Municipal de Forquilhinha, Avenida 25 de Julho, 3400, Centro.</w:t>
      </w:r>
    </w:p>
    <w:p w14:paraId="51607082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2.8 Resultado Final: </w:t>
      </w:r>
      <w:r>
        <w:rPr>
          <w:rFonts w:ascii="Times New Roman" w:hAnsi="Times New Roman" w:cs="Times New Roman"/>
          <w:sz w:val="24"/>
          <w:szCs w:val="24"/>
        </w:rPr>
        <w:t xml:space="preserve">O resultado final homologado será publicado no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dia 30 de julho de 2026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 sede, no site e redes sociais da Prefeitura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Municipal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Forquilhinha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Fórum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Comarca de Forquilhinha e na Câmara de Vereadores de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Forquilhinha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C91D0A" w14:textId="77777777" w:rsidR="00592F7B" w:rsidRDefault="00592F7B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14:paraId="6D6C0576" w14:textId="77777777" w:rsidR="00592F7B" w:rsidRDefault="00E0268F">
      <w:pPr>
        <w:pStyle w:val="PargrafodaLista"/>
        <w:numPr>
          <w:ilvl w:val="0"/>
          <w:numId w:val="22"/>
        </w:numPr>
        <w:spacing w:before="172"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DOS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PROJETOS/ PLANO DE TRABALHO</w:t>
      </w:r>
    </w:p>
    <w:p w14:paraId="641A7162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 xml:space="preserve">   Os projetos deverão ser entregues em 01 (um) envelope lacrado e rubricado, e elaborados conforme modelo apresentado no anexo 3 - Plano de Trabalho.</w:t>
      </w:r>
    </w:p>
    <w:p w14:paraId="657C9DA2" w14:textId="77777777" w:rsidR="00592F7B" w:rsidRDefault="00E0268F">
      <w:pPr>
        <w:pStyle w:val="PargrafodaLista"/>
        <w:spacing w:before="173" w:line="360" w:lineRule="auto"/>
        <w:ind w:left="0" w:right="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 valor a ser descrito no projeto deverá estar de acordo</w:t>
      </w:r>
      <w:r>
        <w:rPr>
          <w:rFonts w:ascii="Times New Roman" w:hAnsi="Times New Roman" w:cs="Times New Roman"/>
          <w:color w:val="000000" w:themeColor="text1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com</w:t>
      </w:r>
      <w:r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>
        <w:rPr>
          <w:rFonts w:ascii="Times New Roman" w:hAnsi="Times New Roman" w:cs="Times New Roman"/>
          <w:color w:val="000000" w:themeColor="text1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necessidades</w:t>
      </w:r>
      <w:r>
        <w:rPr>
          <w:rFonts w:ascii="Times New Roman" w:hAnsi="Times New Roman" w:cs="Times New Roman"/>
          <w:color w:val="000000" w:themeColor="text1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entidade,</w:t>
      </w:r>
      <w:r>
        <w:rPr>
          <w:rFonts w:ascii="Times New Roman" w:hAnsi="Times New Roman" w:cs="Times New Roman"/>
          <w:color w:val="000000" w:themeColor="text1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número</w:t>
      </w:r>
      <w:r>
        <w:rPr>
          <w:rFonts w:ascii="Times New Roman" w:hAnsi="Times New Roman" w:cs="Times New Roman"/>
          <w:color w:val="000000" w:themeColor="text1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público</w:t>
      </w:r>
      <w:r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atendido</w:t>
      </w:r>
      <w:r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com</w:t>
      </w:r>
      <w:r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objetivo deste Edital, não ultrapassando o valor limite de </w:t>
      </w:r>
      <w:r w:rsidRPr="001970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R$ 15.000,00 (quinze mil reais).</w:t>
      </w:r>
    </w:p>
    <w:p w14:paraId="78B8324E" w14:textId="77777777" w:rsidR="00592F7B" w:rsidRDefault="00E0268F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 xml:space="preserve"> Os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projetos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deverão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apresentados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(uma)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original,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todas</w:t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folhas numeradas e rubricadas pelo proponente.</w:t>
      </w:r>
    </w:p>
    <w:p w14:paraId="4D6ECE1A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3.4</w:t>
      </w:r>
      <w:r>
        <w:rPr>
          <w:rFonts w:ascii="Times New Roman" w:hAnsi="Times New Roman" w:cs="Times New Roman"/>
          <w:sz w:val="24"/>
          <w:szCs w:val="24"/>
        </w:rPr>
        <w:t xml:space="preserve"> Caso esteja previsto no projeto a presença de monitores, bolsistas, professores para a execução do objeto, deverá ser anexado ao projeto o seu respectivo currículo.</w:t>
      </w:r>
    </w:p>
    <w:p w14:paraId="2EE58759" w14:textId="77777777" w:rsidR="00592F7B" w:rsidRPr="0019708E" w:rsidRDefault="00E0268F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3.5</w:t>
      </w:r>
      <w:r>
        <w:rPr>
          <w:rFonts w:ascii="Times New Roman" w:hAnsi="Times New Roman" w:cs="Times New Roman"/>
          <w:sz w:val="24"/>
          <w:szCs w:val="24"/>
        </w:rPr>
        <w:t xml:space="preserve"> Os projetos deverão ser formulados com prazo máximo de execução em </w:t>
      </w:r>
      <w:r w:rsidRPr="0019708E">
        <w:rPr>
          <w:rFonts w:ascii="Times New Roman" w:hAnsi="Times New Roman" w:cs="Times New Roman"/>
          <w:b/>
          <w:bCs/>
          <w:sz w:val="24"/>
          <w:szCs w:val="24"/>
        </w:rPr>
        <w:t xml:space="preserve">até </w:t>
      </w:r>
      <w:r w:rsidRPr="001970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31 de julho de 2027.</w:t>
      </w:r>
    </w:p>
    <w:p w14:paraId="36863B3F" w14:textId="1225BC76" w:rsidR="00592F7B" w:rsidRDefault="00E0268F">
      <w:pPr>
        <w:pStyle w:val="PargrafodaLista"/>
        <w:spacing w:before="207" w:line="360" w:lineRule="auto"/>
        <w:ind w:left="0" w:right="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 w:themeColor="text1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análise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Projeto</w:t>
      </w:r>
      <w:r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Básico/Plano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Trabalho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="0019708E">
        <w:rPr>
          <w:rFonts w:ascii="Times New Roman" w:hAnsi="Times New Roman" w:cs="Times New Roman"/>
          <w:color w:val="000000" w:themeColor="text1"/>
          <w:sz w:val="24"/>
          <w:szCs w:val="24"/>
        </w:rPr>
        <w:t>obedecerá</w:t>
      </w:r>
      <w:r w:rsidR="0019708E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="0019708E">
        <w:rPr>
          <w:rFonts w:ascii="Times New Roman" w:hAnsi="Times New Roman" w:cs="Times New Roman"/>
          <w:color w:val="000000" w:themeColor="text1"/>
          <w:sz w:val="24"/>
          <w:szCs w:val="24"/>
        </w:rPr>
        <w:t>aos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critérios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avaliação previstos no item 4 deste</w:t>
      </w:r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Edital.</w:t>
      </w:r>
    </w:p>
    <w:p w14:paraId="569BB887" w14:textId="77777777" w:rsidR="00592F7B" w:rsidRDefault="00592F7B">
      <w:pPr>
        <w:pStyle w:val="Corpodetexto"/>
        <w:spacing w:before="11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2F02E850" w14:textId="77777777" w:rsidR="00592F7B" w:rsidRDefault="00E0268F">
      <w:pPr>
        <w:pStyle w:val="Ttulo1"/>
        <w:numPr>
          <w:ilvl w:val="0"/>
          <w:numId w:val="22"/>
        </w:numPr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PROCESSO DE SELEÇÃO DOS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PROJETOS</w:t>
      </w:r>
    </w:p>
    <w:p w14:paraId="1D9713AA" w14:textId="77777777" w:rsidR="00592F7B" w:rsidRDefault="00E0268F">
      <w:pPr>
        <w:pStyle w:val="Corpodetexto"/>
        <w:spacing w:before="176"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4.1 </w:t>
      </w:r>
      <w:r>
        <w:rPr>
          <w:rFonts w:ascii="Times New Roman" w:hAnsi="Times New Roman" w:cs="Times New Roman"/>
        </w:rPr>
        <w:t xml:space="preserve">Serão admitidos projetos em consonância com a legislação vigente relacionada à criança e ao adolescente, em especial ao Estatuto da Criança e do Adolescente, aos planos aprovados pelo CONANDA, Plano Decenal das Políticas Públicas para Crianças e Adolescentes do Município de Forquilhinha, Plano Municipal pela Primeira Infância de Forquilhinha,  </w:t>
      </w:r>
      <w:r>
        <w:rPr>
          <w:rFonts w:ascii="Times New Roman" w:hAnsi="Times New Roman" w:cs="Times New Roman"/>
          <w:color w:val="000000" w:themeColor="text1"/>
        </w:rPr>
        <w:t>Leis Municipal nº</w:t>
      </w:r>
      <w:r>
        <w:rPr>
          <w:rFonts w:ascii="Times New Roman" w:hAnsi="Times New Roman" w:cs="Times New Roman"/>
          <w:color w:val="000000" w:themeColor="text1"/>
          <w:spacing w:val="-7"/>
        </w:rPr>
        <w:t xml:space="preserve"> 3.028, de 07 de maio de 2026, regulamentada pelo Decreto nº 314, de 08 de maio de 2026, que dispõe sobre o Fundo Municipal dos Direitos da Criança e do Adolescente</w:t>
      </w:r>
      <w:r>
        <w:rPr>
          <w:rFonts w:ascii="Times New Roman" w:hAnsi="Times New Roman" w:cs="Times New Roman"/>
          <w:color w:val="000000" w:themeColor="text1"/>
        </w:rPr>
        <w:t>, os q</w:t>
      </w:r>
      <w:r>
        <w:rPr>
          <w:rFonts w:ascii="Times New Roman" w:hAnsi="Times New Roman" w:cs="Times New Roman"/>
        </w:rPr>
        <w:t>uais abordam os seguintes eixos:</w:t>
      </w:r>
    </w:p>
    <w:p w14:paraId="47DA28FD" w14:textId="77777777" w:rsidR="00592F7B" w:rsidRDefault="00E0268F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Desenvolvimento de programas e serviços complementares ou inovadores da política de promoção, proteção, defesa e atendimento dos direitos da criança e do adolescente;</w:t>
      </w:r>
    </w:p>
    <w:p w14:paraId="17634FA6" w14:textId="77777777" w:rsidR="00592F7B" w:rsidRDefault="00E0268F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>
        <w:rPr>
          <w:rFonts w:ascii="Times New Roman" w:hAnsi="Times New Roman" w:cs="Times New Roman"/>
          <w:sz w:val="24"/>
          <w:szCs w:val="24"/>
        </w:rPr>
        <w:t>acolhimento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sob a forma de guarda, de criança e de adolescente, órfão ou abandonado, na forma do disposto no art. 227, § 3º, inciso VI, da Constituição da República Federativa do Brasil </w:t>
      </w:r>
      <w:r>
        <w:rPr>
          <w:rFonts w:ascii="Times New Roman" w:hAnsi="Times New Roman" w:cs="Times New Roman"/>
          <w:sz w:val="24"/>
          <w:szCs w:val="24"/>
        </w:rPr>
        <w:lastRenderedPageBreak/>
        <w:t>de 1988 e do art. 260, § 2º, da Lei Federal nº 8.069, de 13 de julho de 1990 (Estatuto da Criança e do Adolescente), observadas as diretrizes do Plano Nacional de Promoção, Proteção e Defesa do Direito de Crianças e Adolescentes à Convivência Familiar e Comunitária;</w:t>
      </w:r>
    </w:p>
    <w:p w14:paraId="57F34FB2" w14:textId="77777777" w:rsidR="00592F7B" w:rsidRDefault="00E0268F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III - programas e projetos de pesquisa, de estudos, elaboração de diagnósticos, sistemas de informações, monitoramento e avaliação das políticas públicas de promoção, proteção, defesa e atendimento dos direitos da criança e do adolescente; </w:t>
      </w:r>
    </w:p>
    <w:p w14:paraId="2C4548F1" w14:textId="77777777" w:rsidR="00592F7B" w:rsidRDefault="00E0268F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- </w:t>
      </w:r>
      <w:proofErr w:type="gramStart"/>
      <w:r>
        <w:rPr>
          <w:rFonts w:ascii="Times New Roman" w:hAnsi="Times New Roman" w:cs="Times New Roman"/>
          <w:sz w:val="24"/>
          <w:szCs w:val="24"/>
        </w:rPr>
        <w:t>programas e projetos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capacitação e formação profissional continuada dos operadores do Sistema de Garantia dos Direitos da Criança e do Adolescente; </w:t>
      </w:r>
    </w:p>
    <w:p w14:paraId="790C00E4" w14:textId="77777777" w:rsidR="00592F7B" w:rsidRDefault="00E0268F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- </w:t>
      </w:r>
      <w:proofErr w:type="gramStart"/>
      <w:r>
        <w:rPr>
          <w:rFonts w:ascii="Times New Roman" w:hAnsi="Times New Roman" w:cs="Times New Roman"/>
          <w:sz w:val="24"/>
          <w:szCs w:val="24"/>
        </w:rPr>
        <w:t>desenvolvimento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programas e projetos de comunicação, campanhas educativas, publicações, divulgação das ações de promoção, proteção, defesa e atendimento dos direitos da criança e do adolescente; </w:t>
      </w:r>
    </w:p>
    <w:p w14:paraId="5C8B25A2" w14:textId="77777777" w:rsidR="00592F7B" w:rsidRDefault="00E0268F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- </w:t>
      </w:r>
      <w:proofErr w:type="gramStart"/>
      <w:r>
        <w:rPr>
          <w:rFonts w:ascii="Times New Roman" w:hAnsi="Times New Roman" w:cs="Times New Roman"/>
          <w:sz w:val="24"/>
          <w:szCs w:val="24"/>
        </w:rPr>
        <w:t>ações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fortalecimento do Sistema de Garantia dos Direitos da Criança e do Adolescente, com ênfase na mobilização social e na articulação para a defesa dos direitos da criança e do adolescente.</w:t>
      </w:r>
    </w:p>
    <w:p w14:paraId="612FACF6" w14:textId="77777777" w:rsidR="00592F7B" w:rsidRDefault="00E0268F">
      <w:pPr>
        <w:pStyle w:val="PargrafodaLista"/>
        <w:numPr>
          <w:ilvl w:val="1"/>
          <w:numId w:val="11"/>
        </w:numPr>
        <w:spacing w:before="11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conselheiros que fizerem parte das entidades proponentes ficarão impedidos de participar das reuniões de avaliação, seleção e aprovação dos projetos. </w:t>
      </w:r>
    </w:p>
    <w:p w14:paraId="7D0B55E5" w14:textId="77777777" w:rsidR="00592F7B" w:rsidRPr="0019708E" w:rsidRDefault="00E0268F">
      <w:pPr>
        <w:pStyle w:val="PargrafodaLista"/>
        <w:numPr>
          <w:ilvl w:val="1"/>
          <w:numId w:val="11"/>
        </w:numPr>
        <w:spacing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Caberá ao CMDCA realizar a avaliação dos projetos, em conformidade com a Lei Municipal nº 1.488/2009, alterada pela Lei Municipal n° 1.820/2012, Decreto nº 33/2011 e Lei Federal nº 13.019/4014, </w:t>
      </w:r>
      <w:r w:rsidRPr="0019708E">
        <w:rPr>
          <w:rFonts w:ascii="Times New Roman" w:hAnsi="Times New Roman" w:cs="Times New Roman"/>
          <w:sz w:val="24"/>
          <w:szCs w:val="24"/>
        </w:rPr>
        <w:t>e</w:t>
      </w:r>
      <w:r w:rsidRPr="001970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9708E">
        <w:rPr>
          <w:rFonts w:ascii="Times New Roman" w:hAnsi="Times New Roman" w:cs="Times New Roman"/>
          <w:sz w:val="24"/>
          <w:szCs w:val="24"/>
        </w:rPr>
        <w:t>suas</w:t>
      </w:r>
      <w:r w:rsidRPr="0019708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9708E">
        <w:rPr>
          <w:rFonts w:ascii="Times New Roman" w:hAnsi="Times New Roman" w:cs="Times New Roman"/>
          <w:sz w:val="24"/>
          <w:szCs w:val="24"/>
        </w:rPr>
        <w:t xml:space="preserve">alterações e </w:t>
      </w:r>
      <w:r w:rsidRPr="0019708E">
        <w:rPr>
          <w:rFonts w:ascii="Times New Roman" w:hAnsi="Times New Roman" w:cs="Times New Roman"/>
          <w:spacing w:val="-18"/>
          <w:sz w:val="24"/>
          <w:szCs w:val="24"/>
        </w:rPr>
        <w:t xml:space="preserve">Decreto Municipal 440/2022, </w:t>
      </w:r>
      <w:r w:rsidRPr="0019708E">
        <w:rPr>
          <w:rFonts w:ascii="Times New Roman" w:hAnsi="Times New Roman" w:cs="Times New Roman"/>
          <w:sz w:val="24"/>
          <w:szCs w:val="24"/>
        </w:rPr>
        <w:t>conforme</w:t>
      </w:r>
      <w:r w:rsidRPr="0019708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9708E">
        <w:rPr>
          <w:rFonts w:ascii="Times New Roman" w:hAnsi="Times New Roman" w:cs="Times New Roman"/>
          <w:sz w:val="24"/>
          <w:szCs w:val="24"/>
        </w:rPr>
        <w:t>a</w:t>
      </w:r>
      <w:r w:rsidRPr="0019708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9708E">
        <w:rPr>
          <w:rFonts w:ascii="Times New Roman" w:hAnsi="Times New Roman" w:cs="Times New Roman"/>
          <w:sz w:val="24"/>
          <w:szCs w:val="24"/>
        </w:rPr>
        <w:t>seguinte pontuação:</w:t>
      </w:r>
    </w:p>
    <w:p w14:paraId="775265F0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A abordagem nos eixos apresentados no item 4.1, em conformidade com o abaixo disposto:</w:t>
      </w:r>
    </w:p>
    <w:p w14:paraId="2F1D9163" w14:textId="77777777" w:rsidR="00592F7B" w:rsidRDefault="00E0268F">
      <w:pPr>
        <w:pStyle w:val="PargrafodaLista"/>
        <w:numPr>
          <w:ilvl w:val="0"/>
          <w:numId w:val="9"/>
        </w:numPr>
        <w:spacing w:before="92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Eixo I – até 1 (um)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ponto</w:t>
      </w:r>
    </w:p>
    <w:p w14:paraId="1C5F5DB5" w14:textId="77777777" w:rsidR="00592F7B" w:rsidRDefault="00E0268F">
      <w:pPr>
        <w:pStyle w:val="PargrafodaLista"/>
        <w:numPr>
          <w:ilvl w:val="0"/>
          <w:numId w:val="9"/>
        </w:numPr>
        <w:spacing w:before="137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Eixo II – até 1 (um)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ponto</w:t>
      </w:r>
    </w:p>
    <w:p w14:paraId="119A9AF6" w14:textId="77777777" w:rsidR="00592F7B" w:rsidRDefault="00E0268F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Eixo III – até 1 (um)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ponto</w:t>
      </w:r>
    </w:p>
    <w:p w14:paraId="7337774D" w14:textId="77777777" w:rsidR="00592F7B" w:rsidRDefault="00E0268F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Eixo IV – até 1 (um)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ponto</w:t>
      </w:r>
    </w:p>
    <w:p w14:paraId="31E8BE0F" w14:textId="77777777" w:rsidR="00592F7B" w:rsidRDefault="00E0268F">
      <w:pPr>
        <w:pStyle w:val="PargrafodaLista"/>
        <w:numPr>
          <w:ilvl w:val="0"/>
          <w:numId w:val="9"/>
        </w:numPr>
        <w:spacing w:before="140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Eixo V – até 1 (um) ponto</w:t>
      </w:r>
    </w:p>
    <w:p w14:paraId="48D00D4E" w14:textId="77777777" w:rsidR="00592F7B" w:rsidRDefault="00E0268F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Eixo VI – até 1 (um)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ponto</w:t>
      </w:r>
    </w:p>
    <w:p w14:paraId="709B4A97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10897A38" w14:textId="77777777" w:rsidR="00592F7B" w:rsidRDefault="00E0268F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- Condições da Entidade para o desenvolvimento do projeto: até 1 (um)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ponto;</w:t>
      </w:r>
    </w:p>
    <w:p w14:paraId="05227776" w14:textId="77777777" w:rsidR="00592F7B" w:rsidRDefault="00E0268F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- Coerência do projeto com a proposta da entidade: até 1 (um)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ponto;</w:t>
      </w:r>
    </w:p>
    <w:p w14:paraId="164D976D" w14:textId="77777777" w:rsidR="00592F7B" w:rsidRDefault="00E0268F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 - A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aplicabilidade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Plano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Trabalho: até1(um)</w:t>
      </w:r>
      <w:r>
        <w:rPr>
          <w:rFonts w:ascii="Times New Roman" w:hAnsi="Times New Roman" w:cs="Times New Roman"/>
          <w:spacing w:val="-38"/>
        </w:rPr>
        <w:t xml:space="preserve"> </w:t>
      </w:r>
      <w:r>
        <w:rPr>
          <w:rFonts w:ascii="Times New Roman" w:hAnsi="Times New Roman" w:cs="Times New Roman"/>
        </w:rPr>
        <w:t>ponto;</w:t>
      </w:r>
    </w:p>
    <w:p w14:paraId="39B6F4DC" w14:textId="77777777" w:rsidR="00592F7B" w:rsidRDefault="00E0268F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 - Se o valor solicitado é compatível com o que será executado e em relação ao porte da </w:t>
      </w:r>
      <w:r>
        <w:rPr>
          <w:rFonts w:ascii="Times New Roman" w:hAnsi="Times New Roman" w:cs="Times New Roman"/>
        </w:rPr>
        <w:lastRenderedPageBreak/>
        <w:t>entidade: até 1 (um)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ponto.</w:t>
      </w:r>
    </w:p>
    <w:p w14:paraId="3ADC619B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33994E4D" w14:textId="77777777" w:rsidR="00592F7B" w:rsidRDefault="00E0268F">
      <w:pPr>
        <w:pStyle w:val="PargrafodaLista"/>
        <w:numPr>
          <w:ilvl w:val="1"/>
          <w:numId w:val="11"/>
        </w:numPr>
        <w:spacing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Serão selecionados os projetos que obtiverem maior pontuação, sendo condição obrigatória para classificação que cada projeto contemple no mínimo 2 (dois) eixos do item 4.1, eixos I 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VI.</w:t>
      </w:r>
    </w:p>
    <w:p w14:paraId="1B5DB565" w14:textId="77777777" w:rsidR="00592F7B" w:rsidRDefault="00E0268F">
      <w:pPr>
        <w:pStyle w:val="PargrafodaLista"/>
        <w:numPr>
          <w:ilvl w:val="1"/>
          <w:numId w:val="8"/>
        </w:numPr>
        <w:spacing w:before="171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Após a análise os projetos serão submetidos à aprovação em plenária do</w:t>
      </w:r>
      <w:r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CMDCA.</w:t>
      </w:r>
    </w:p>
    <w:p w14:paraId="750499DD" w14:textId="77777777" w:rsidR="00592F7B" w:rsidRDefault="00E0268F">
      <w:pPr>
        <w:pStyle w:val="PargrafodaLista"/>
        <w:numPr>
          <w:ilvl w:val="1"/>
          <w:numId w:val="8"/>
        </w:numPr>
        <w:spacing w:before="174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critérios de desempate serão fundamentados na amplitude da atuação (o</w:t>
      </w:r>
      <w:r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maior número de eixos abordados no item 4.1 deste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Edital).</w:t>
      </w:r>
    </w:p>
    <w:p w14:paraId="3C05E0DA" w14:textId="77777777" w:rsidR="00592F7B" w:rsidRDefault="00E0268F">
      <w:pPr>
        <w:pStyle w:val="Ttulo1"/>
        <w:numPr>
          <w:ilvl w:val="0"/>
          <w:numId w:val="8"/>
        </w:numPr>
        <w:spacing w:before="209" w:line="360" w:lineRule="auto"/>
        <w:ind w:right="3" w:hanging="30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 RECURSOS FINANCEIROS</w:t>
      </w:r>
    </w:p>
    <w:p w14:paraId="488FCE7B" w14:textId="77777777" w:rsidR="00592F7B" w:rsidRDefault="00E0268F">
      <w:pPr>
        <w:pStyle w:val="PargrafodaLista"/>
        <w:spacing w:before="17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 xml:space="preserve"> Os valores disponibilizados para repasse pelo Fundo Municipal dos Direitos da Criança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Adolescente,</w:t>
      </w:r>
      <w:r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totalizam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R$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120.000,00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(cento e vinte mil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reais), sendo estes valores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oriundos de </w:t>
      </w:r>
      <w:r>
        <w:rPr>
          <w:rFonts w:ascii="Times New Roman" w:hAnsi="Times New Roman" w:cs="Times New Roman"/>
          <w:sz w:val="24"/>
          <w:szCs w:val="24"/>
        </w:rPr>
        <w:t>recursos já arrecadados pelo FIA de Forquilhinha e recursos próprios do Município de Forquilhinha.</w:t>
      </w:r>
    </w:p>
    <w:p w14:paraId="4FF122DE" w14:textId="77777777" w:rsidR="00592F7B" w:rsidRPr="0019708E" w:rsidRDefault="00E0268F">
      <w:pPr>
        <w:pStyle w:val="PargrafodaLista"/>
        <w:spacing w:before="227" w:line="360" w:lineRule="auto"/>
        <w:ind w:left="0" w:right="3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Organizações proponentes deverão obedecer até o limite máximo de R$ 15.000,00 (quinze mil reais) por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projeto, sendo que cada entidade poderá ser contemplada com </w:t>
      </w:r>
      <w:r w:rsidRPr="001970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apenas 01 (um) projeto.</w:t>
      </w:r>
    </w:p>
    <w:p w14:paraId="70D384D9" w14:textId="77777777" w:rsidR="00592F7B" w:rsidRDefault="00592F7B">
      <w:pPr>
        <w:pStyle w:val="PargrafodaLista"/>
        <w:spacing w:before="227" w:line="360" w:lineRule="auto"/>
        <w:ind w:left="0" w:right="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9C6FBD" w14:textId="77777777" w:rsidR="00592F7B" w:rsidRDefault="00E0268F">
      <w:pPr>
        <w:pStyle w:val="PargrafodaLista"/>
        <w:numPr>
          <w:ilvl w:val="0"/>
          <w:numId w:val="8"/>
        </w:numPr>
        <w:spacing w:before="227" w:line="360" w:lineRule="auto"/>
        <w:ind w:right="3" w:hanging="305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REPASSE </w:t>
      </w:r>
      <w:r>
        <w:rPr>
          <w:rFonts w:ascii="Times New Roman" w:hAnsi="Times New Roman" w:cs="Times New Roman"/>
          <w:b/>
          <w:sz w:val="24"/>
          <w:szCs w:val="24"/>
        </w:rPr>
        <w:t>DOS</w:t>
      </w:r>
      <w:r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RECURSOS</w:t>
      </w:r>
    </w:p>
    <w:p w14:paraId="7577B00D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b/>
          <w:sz w:val="24"/>
          <w:szCs w:val="24"/>
        </w:rPr>
        <w:t>6.1</w:t>
      </w:r>
      <w:r>
        <w:rPr>
          <w:rFonts w:ascii="Times New Roman" w:hAnsi="Times New Roman" w:cs="Times New Roman"/>
          <w:sz w:val="24"/>
          <w:szCs w:val="24"/>
        </w:rPr>
        <w:t xml:space="preserve"> Os recursos serão repassados em conformidade com a Lei Municipal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3.028, de 07 de maio de 2026, regulamentada pelo Decreto nº 314, de 08 de maio de 2026 que dispões sobre o Fundo Municipal dos Direitos da Criança e do Adolescente, </w:t>
      </w:r>
      <w:r>
        <w:rPr>
          <w:rFonts w:ascii="Times New Roman" w:hAnsi="Times New Roman" w:cs="Times New Roman"/>
          <w:sz w:val="24"/>
          <w:szCs w:val="24"/>
        </w:rPr>
        <w:t>Lei</w:t>
      </w:r>
      <w:r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Federal nº 13.019 de 31 de julho de 2014, alterada pela Lei 13.204, de 14 de dezembro de 2015, Decreto Municipal 440/2022, e suas alterações e Instrução Normativa do Tribunal de Contas – N.TC – 33/2024.</w:t>
      </w:r>
    </w:p>
    <w:p w14:paraId="0BA9CF72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6.2</w:t>
      </w:r>
      <w:r>
        <w:rPr>
          <w:rFonts w:ascii="Times New Roman" w:hAnsi="Times New Roman" w:cs="Times New Roman"/>
          <w:sz w:val="24"/>
          <w:szCs w:val="24"/>
        </w:rPr>
        <w:t xml:space="preserve"> Os documentos obrigatórios para a formalização da parceria deverão ser apresentados pela Organização que tiver seu projeto aprovado, seguindo as exigências legais da Lei 13.019/2014 e do Decreto Municipal 440/2022, conforme anexo 4 deste Edital,</w:t>
      </w:r>
    </w:p>
    <w:p w14:paraId="0C881179" w14:textId="77777777" w:rsidR="00592F7B" w:rsidRDefault="00E0268F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6.3</w:t>
      </w:r>
      <w:r>
        <w:rPr>
          <w:rFonts w:ascii="Times New Roman" w:hAnsi="Times New Roman" w:cs="Times New Roman"/>
          <w:sz w:val="24"/>
          <w:szCs w:val="24"/>
        </w:rPr>
        <w:t xml:space="preserve"> A Organização responsabiliza-se pela divulgação da parceria entre ela, o Município e o CMDCA, incluindo a logomarca de ambos em todos os materiais de divulgação do projeto aprovado.</w:t>
      </w:r>
    </w:p>
    <w:p w14:paraId="5B130641" w14:textId="77777777" w:rsidR="00592F7B" w:rsidRDefault="00592F7B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526979C4" w14:textId="77777777" w:rsidR="0019708E" w:rsidRDefault="0019708E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16793F42" w14:textId="77777777" w:rsidR="0019708E" w:rsidRDefault="0019708E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79E21E3C" w14:textId="77777777" w:rsidR="0019708E" w:rsidRDefault="0019708E">
      <w:pPr>
        <w:pStyle w:val="Ttulo1"/>
        <w:spacing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14:paraId="03E3C768" w14:textId="447C9161" w:rsidR="00592F7B" w:rsidRDefault="00E0268F">
      <w:pPr>
        <w:pStyle w:val="Ttulo1"/>
        <w:spacing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 DO MONITORAMENTO E </w:t>
      </w:r>
      <w:r>
        <w:rPr>
          <w:rFonts w:ascii="Times New Roman" w:hAnsi="Times New Roman" w:cs="Times New Roman"/>
          <w:spacing w:val="-11"/>
        </w:rPr>
        <w:t xml:space="preserve">AVALIAÇÃO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PROJETOS</w:t>
      </w:r>
    </w:p>
    <w:p w14:paraId="54658173" w14:textId="77777777" w:rsidR="00592F7B" w:rsidRDefault="00E0268F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 xml:space="preserve"> Os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projetos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serão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monitorados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técnica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financeiramente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pelo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Conselho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Municipal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 Direitos da Criança e do Adolescente – CMDCA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 pela Comissão de Monitoramento e Avaliação, constituída para cada Termo. O não cumprimento do estabelecido na Parceria, bem como, do previsto no Plano de Trabalho por parte da Organização proponente, acarretará a denúncia do instrumento de Parceria e a restituição dos recursos repassados, atualizados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monetariamente.</w:t>
      </w:r>
    </w:p>
    <w:p w14:paraId="5523FA1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7.2</w:t>
      </w:r>
      <w:r>
        <w:rPr>
          <w:rFonts w:ascii="Times New Roman" w:hAnsi="Times New Roman" w:cs="Times New Roman"/>
          <w:sz w:val="24"/>
          <w:szCs w:val="24"/>
        </w:rPr>
        <w:t xml:space="preserve"> As Organizações que tiverem seus projetos contemplados ficam responsáveis pelo envio de relatórios das atividades desenvolvidas no período, de acordo com o cronograma de execução aprovado no Plano de Trabalho, através de</w:t>
      </w:r>
      <w:r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ofício encaminhado ao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CMDCA.</w:t>
      </w:r>
    </w:p>
    <w:p w14:paraId="603EDC23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66900DFE" w14:textId="77777777" w:rsidR="00592F7B" w:rsidRDefault="00E0268F">
      <w:pPr>
        <w:pStyle w:val="Ttulo1"/>
        <w:numPr>
          <w:ilvl w:val="0"/>
          <w:numId w:val="24"/>
        </w:numPr>
        <w:spacing w:before="1" w:line="360" w:lineRule="auto"/>
        <w:ind w:left="142" w:right="3" w:hanging="142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DA </w:t>
      </w:r>
      <w:r>
        <w:rPr>
          <w:rFonts w:ascii="Times New Roman" w:hAnsi="Times New Roman" w:cs="Times New Roman"/>
          <w:spacing w:val="-6"/>
        </w:rPr>
        <w:t xml:space="preserve">PRESTAÇÃO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4"/>
        </w:rPr>
        <w:t xml:space="preserve"> </w:t>
      </w:r>
      <w:r>
        <w:rPr>
          <w:rFonts w:ascii="Times New Roman" w:hAnsi="Times New Roman" w:cs="Times New Roman"/>
          <w:spacing w:val="-8"/>
        </w:rPr>
        <w:t>CONTAS</w:t>
      </w:r>
    </w:p>
    <w:p w14:paraId="3F75BCF7" w14:textId="64FB7333" w:rsidR="00592F7B" w:rsidRDefault="00E0268F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</w:t>
      </w:r>
      <w:r>
        <w:rPr>
          <w:rFonts w:ascii="Times New Roman" w:hAnsi="Times New Roman" w:cs="Times New Roman"/>
          <w:sz w:val="24"/>
          <w:szCs w:val="24"/>
        </w:rPr>
        <w:t xml:space="preserve"> No caso de não conclusão do projeto, o proponente devolverá os valores ao Fundo Municipal dos Direitos da Criança e do Adolescente (FIA), devidamente corrigidos</w:t>
      </w:r>
      <w:r w:rsidR="0019708E">
        <w:rPr>
          <w:rFonts w:ascii="Times New Roman" w:hAnsi="Times New Roman" w:cs="Times New Roman"/>
          <w:sz w:val="24"/>
          <w:szCs w:val="24"/>
        </w:rPr>
        <w:t>, em até 30 dias.</w:t>
      </w:r>
    </w:p>
    <w:p w14:paraId="22DF1497" w14:textId="77777777" w:rsidR="00592F7B" w:rsidRDefault="00E0268F">
      <w:pPr>
        <w:pStyle w:val="PargrafodaLista"/>
        <w:spacing w:before="23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8.2</w:t>
      </w:r>
      <w:r>
        <w:rPr>
          <w:rFonts w:ascii="Times New Roman" w:hAnsi="Times New Roman" w:cs="Times New Roman"/>
          <w:sz w:val="24"/>
          <w:szCs w:val="24"/>
        </w:rPr>
        <w:t xml:space="preserve"> A prestação de contas do projeto beneficiado será realizada conforme Decreto Municipal nº 440/2022, norteada pela Instrução Normativa do Tribunal de Contas – N.TC – 33/2024, devendo ser encaminhada pelo proponente ao Município de Forquilhinha, acompanhado da documentação comprobatória das despesas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realizadas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pelo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projeto,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conforme cronograma de desembolso apresentado no plano de trabalho. </w:t>
      </w:r>
    </w:p>
    <w:p w14:paraId="6325BBEC" w14:textId="77777777" w:rsidR="00592F7B" w:rsidRDefault="00E0268F">
      <w:pPr>
        <w:pStyle w:val="PargrafodaLista"/>
        <w:spacing w:before="206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11"/>
          <w:sz w:val="24"/>
          <w:szCs w:val="24"/>
        </w:rPr>
        <w:t>8.3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Todos </w:t>
      </w:r>
      <w:r>
        <w:rPr>
          <w:rFonts w:ascii="Times New Roman" w:hAnsi="Times New Roman" w:cs="Times New Roman"/>
          <w:sz w:val="24"/>
          <w:szCs w:val="24"/>
        </w:rPr>
        <w:t xml:space="preserve">os pagamentos deverão ser efetuados, preferencialmente, através de transferência bancária, identificando o </w:t>
      </w:r>
      <w:r>
        <w:rPr>
          <w:rFonts w:ascii="Times New Roman" w:hAnsi="Times New Roman" w:cs="Times New Roman"/>
          <w:spacing w:val="-5"/>
          <w:sz w:val="24"/>
          <w:szCs w:val="24"/>
        </w:rPr>
        <w:t>credor. Não será permitido pagamento em espécie.</w:t>
      </w:r>
    </w:p>
    <w:p w14:paraId="39A7291F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11"/>
          <w:sz w:val="24"/>
          <w:szCs w:val="24"/>
        </w:rPr>
        <w:t>8.4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Todos</w:t>
      </w:r>
      <w:r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valores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recebidos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não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utilizados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dentro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prazo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realização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projeto aprovado, bem como, eventuais rendimentos financeiros não aplicados no projeto, deverão ser recolhidos e corrigidos monetariamente. Com exceção do previsto no Parágrafo único, da Lei 13.019, em sua Seção V – Movimentação Financeira rendimentos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das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aplicações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financeiras,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quando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autorizados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nos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termos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57,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serão obrigatoriamente aplicados no objeto da parceria, estando sujeitos às mesmas condições de prestação de contas exigidas para os recursos transferidos, desde que previamente informado no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projeto.</w:t>
      </w:r>
    </w:p>
    <w:p w14:paraId="5CE162AD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8.5</w:t>
      </w:r>
      <w:r>
        <w:rPr>
          <w:rFonts w:ascii="Times New Roman" w:hAnsi="Times New Roman" w:cs="Times New Roman"/>
          <w:sz w:val="24"/>
          <w:szCs w:val="24"/>
        </w:rPr>
        <w:t xml:space="preserve"> Os valores de despesas glosadas (recusadas) deverão ser recolhidos ao Fundo Municipal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Direitos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Criança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Adolescente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(FIA),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devidamente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atualizados, a partir da data da notificação ao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proponente.</w:t>
      </w:r>
    </w:p>
    <w:p w14:paraId="2BDF7B5E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8.6</w:t>
      </w:r>
      <w:r>
        <w:rPr>
          <w:rFonts w:ascii="Times New Roman" w:hAnsi="Times New Roman" w:cs="Times New Roman"/>
          <w:sz w:val="24"/>
          <w:szCs w:val="24"/>
        </w:rPr>
        <w:t xml:space="preserve"> Na prestação de contas só serão aceitos os comprovantes de despesas efetuadas a partir da data de liberação e depósito dos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recursos.</w:t>
      </w:r>
    </w:p>
    <w:p w14:paraId="378C8C42" w14:textId="377AEE7A" w:rsidR="00592F7B" w:rsidRDefault="00E0268F">
      <w:pPr>
        <w:pStyle w:val="PargrafodaLista"/>
        <w:spacing w:before="193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8.7</w:t>
      </w:r>
      <w:r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hipótese</w:t>
      </w:r>
      <w:r w:rsidR="001970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da</w:t>
      </w:r>
      <w:proofErr w:type="gramEnd"/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prestação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contas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não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aprovada, é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responsabilidade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Controladoria Interna do Município aplicar as medidas plausíveis, conforme preconiza Decreto Municipal nº 440/2022. Cabendo ao CMDCA registrar o fato em ata.</w:t>
      </w:r>
    </w:p>
    <w:p w14:paraId="25ED81EA" w14:textId="77777777" w:rsidR="00592F7B" w:rsidRDefault="00E0268F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8.8</w:t>
      </w:r>
      <w:r>
        <w:rPr>
          <w:rFonts w:ascii="Times New Roman" w:hAnsi="Times New Roman" w:cs="Times New Roman"/>
          <w:sz w:val="24"/>
          <w:szCs w:val="24"/>
        </w:rPr>
        <w:t xml:space="preserve"> O acompanhamento, a avaliação da execução e a prestação de contas do Termo firmado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devem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guardar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observância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Federal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13.019/2014,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julho de</w:t>
      </w:r>
      <w:r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2014 e ao Decreto Municipal nº 440/2022;</w:t>
      </w:r>
    </w:p>
    <w:p w14:paraId="239DC1DB" w14:textId="77777777" w:rsidR="00592F7B" w:rsidRDefault="00592F7B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  <w:spacing w:val="-4"/>
        </w:rPr>
      </w:pPr>
    </w:p>
    <w:p w14:paraId="7622ABD9" w14:textId="77777777" w:rsidR="00592F7B" w:rsidRDefault="00E0268F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 xml:space="preserve">9 DAS </w:t>
      </w:r>
      <w:r>
        <w:rPr>
          <w:rFonts w:ascii="Times New Roman" w:hAnsi="Times New Roman" w:cs="Times New Roman"/>
        </w:rPr>
        <w:t>DISPOSIÇÕES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FINAIS</w:t>
      </w:r>
    </w:p>
    <w:p w14:paraId="2B279400" w14:textId="77777777" w:rsidR="00592F7B" w:rsidRDefault="00E0268F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9.1</w:t>
      </w:r>
      <w:r>
        <w:rPr>
          <w:rFonts w:ascii="Times New Roman" w:hAnsi="Times New Roman" w:cs="Times New Roman"/>
          <w:sz w:val="24"/>
          <w:szCs w:val="24"/>
        </w:rPr>
        <w:t xml:space="preserve"> Informações adicionais ou pedidos de esclarecimento deverão ser formulados por escrito e encaminhados ao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CMDCA.</w:t>
      </w:r>
    </w:p>
    <w:p w14:paraId="28659AB2" w14:textId="77777777" w:rsidR="00592F7B" w:rsidRDefault="00E0268F">
      <w:pPr>
        <w:pStyle w:val="PargrafodaLista"/>
        <w:numPr>
          <w:ilvl w:val="1"/>
          <w:numId w:val="25"/>
        </w:numPr>
        <w:spacing w:line="360" w:lineRule="auto"/>
        <w:ind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casos omissos neste edital serão dirimidos pelo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CMDCA.</w:t>
      </w:r>
    </w:p>
    <w:p w14:paraId="5CEC5835" w14:textId="77777777" w:rsidR="00592F7B" w:rsidRDefault="00E0268F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9.3</w:t>
      </w:r>
      <w:r>
        <w:rPr>
          <w:rFonts w:ascii="Times New Roman" w:hAnsi="Times New Roman" w:cs="Times New Roman"/>
          <w:sz w:val="24"/>
          <w:szCs w:val="24"/>
        </w:rPr>
        <w:t xml:space="preserve"> Este edital entra em vigor na data de sua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publicação.</w:t>
      </w:r>
    </w:p>
    <w:p w14:paraId="7200D646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25292049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35C856E1" w14:textId="77777777" w:rsidR="00592F7B" w:rsidRDefault="00E0268F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Forquilhinha/SC, 19 de junho de 2026.</w:t>
      </w:r>
    </w:p>
    <w:p w14:paraId="61B9BEB7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2DD66F8A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1681BAAE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09E36BDF" w14:textId="77777777" w:rsidR="00592F7B" w:rsidRDefault="00E0268F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JOSÉ CLÁUDIO GONÇALVES</w:t>
      </w:r>
    </w:p>
    <w:p w14:paraId="74AE0880" w14:textId="77777777" w:rsidR="00592F7B" w:rsidRDefault="00E0268F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Municipal</w:t>
      </w:r>
    </w:p>
    <w:p w14:paraId="53890312" w14:textId="77777777" w:rsidR="00592F7B" w:rsidRDefault="00592F7B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14:paraId="4A47AB05" w14:textId="77777777" w:rsidR="00592F7B" w:rsidRDefault="00592F7B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14:paraId="3A78C4B8" w14:textId="77777777" w:rsidR="00592F7B" w:rsidRDefault="00E0268F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MORGANA MACHADO</w:t>
      </w:r>
    </w:p>
    <w:p w14:paraId="461FA1E2" w14:textId="77777777" w:rsidR="00592F7B" w:rsidRDefault="00E0268F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 CMDCA</w:t>
      </w:r>
    </w:p>
    <w:p w14:paraId="4692292D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70428786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3561A43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593A5C79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2EFA6985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57AEEBCE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6C992B87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B27D73F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527979CE" w14:textId="77777777" w:rsidR="00592F7B" w:rsidRDefault="00E0268F">
      <w:pPr>
        <w:spacing w:before="90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</w:t>
      </w:r>
    </w:p>
    <w:p w14:paraId="1942BF96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30BC989D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E377E93" w14:textId="77777777" w:rsidR="00592F7B" w:rsidRDefault="00E0268F">
      <w:pPr>
        <w:spacing w:before="195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Ofício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nº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..../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20XX</w:t>
      </w:r>
      <w:r>
        <w:rPr>
          <w:rFonts w:ascii="Times New Roman" w:hAnsi="Times New Roman" w:cs="Times New Roman"/>
          <w:b/>
          <w:sz w:val="24"/>
          <w:szCs w:val="24"/>
        </w:rPr>
        <w:tab/>
        <w:t>Forquilhinha, …... de ….......................de</w:t>
      </w:r>
      <w:r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2026.</w:t>
      </w:r>
    </w:p>
    <w:p w14:paraId="41FFA871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07EDC521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7B040CE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FB2F30E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Ao Conselho Municipal dos Direitos da Criança e do Adolescente</w:t>
      </w:r>
    </w:p>
    <w:p w14:paraId="1F234039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Sra.</w:t>
      </w:r>
    </w:p>
    <w:p w14:paraId="26637FE8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522EBFC5" w14:textId="77777777" w:rsidR="00592F7B" w:rsidRDefault="00592F7B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667FD642" w14:textId="77777777" w:rsidR="00592F7B" w:rsidRDefault="00E0268F" w:rsidP="0019708E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Vimos através deste solicitar a inscrição do projeto …................................................ da Organização da Sociedade Civil ….........................................................................., junto ao</w:t>
      </w:r>
    </w:p>
    <w:p w14:paraId="514B9F2E" w14:textId="77777777" w:rsidR="00592F7B" w:rsidRDefault="00E0268F" w:rsidP="0019708E">
      <w:pPr>
        <w:pStyle w:val="Corpodetexto"/>
        <w:spacing w:before="137"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CMDCA, referente ao Edital de Chamamento Público nº 01/2026/CMDCA.</w:t>
      </w:r>
    </w:p>
    <w:p w14:paraId="5D26958E" w14:textId="77777777" w:rsidR="00592F7B" w:rsidRDefault="00592F7B">
      <w:pPr>
        <w:pStyle w:val="Corpodetexto"/>
        <w:spacing w:before="137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2C444D5E" w14:textId="77777777" w:rsidR="00592F7B" w:rsidRDefault="00E0268F">
      <w:pPr>
        <w:pStyle w:val="Corpodetexto"/>
        <w:spacing w:before="137" w:line="360" w:lineRule="auto"/>
        <w:ind w:right="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Atenciosamente,</w:t>
      </w:r>
    </w:p>
    <w:p w14:paraId="5358CE63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10F2917F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44C46D55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3EA3388F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14:paraId="16BDA842" w14:textId="77777777" w:rsidR="00592F7B" w:rsidRDefault="00592F7B">
      <w:pPr>
        <w:pStyle w:val="Corpodetexto"/>
        <w:spacing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14:paraId="04ECAB72" w14:textId="77777777" w:rsidR="00592F7B" w:rsidRDefault="00E0268F">
      <w:pPr>
        <w:pStyle w:val="Corpodetexto"/>
        <w:spacing w:before="3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4911B287" wp14:editId="46FABA76">
                <wp:simplePos x="0" y="0"/>
                <wp:positionH relativeFrom="page">
                  <wp:posOffset>2636520</wp:posOffset>
                </wp:positionH>
                <wp:positionV relativeFrom="paragraph">
                  <wp:posOffset>149225</wp:posOffset>
                </wp:positionV>
                <wp:extent cx="2287270" cy="0"/>
                <wp:effectExtent l="7620" t="6350" r="10160" b="12700"/>
                <wp:wrapTopAndBottom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28727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-251654656;mso-wrap-distance-left:0.00pt;mso-wrap-distance-top:0.00pt;mso-wrap-distance-right:0.00pt;mso-wrap-distance-bottom:0.00pt;visibility:visible;" from="207.6pt,11.8pt" to="387.7pt,11.8pt" filled="f" strokecolor="#000000" strokeweight="0.72pt">
                <v:stroke dashstyle="solid"/>
                <w10:wrap type="topAndBottom"/>
              </v:line>
            </w:pict>
          </mc:Fallback>
        </mc:AlternateContent>
      </w:r>
    </w:p>
    <w:p w14:paraId="0679E220" w14:textId="77777777" w:rsidR="00592F7B" w:rsidRDefault="00E0268F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 completo)</w:t>
      </w:r>
    </w:p>
    <w:p w14:paraId="0CE49176" w14:textId="77777777" w:rsidR="00592F7B" w:rsidRDefault="00E0268F">
      <w:pPr>
        <w:pStyle w:val="Ttulo1"/>
        <w:spacing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</w:t>
      </w:r>
    </w:p>
    <w:p w14:paraId="37AD194F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06B0C372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46946D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8F34A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5A219D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C88C07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B0DC75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064E4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II – Cronograma</w:t>
      </w:r>
    </w:p>
    <w:p w14:paraId="0AF577C6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06009E15" w14:textId="77777777" w:rsidR="00592F7B" w:rsidRDefault="00592F7B">
      <w:pPr>
        <w:pStyle w:val="Corpodetexto"/>
        <w:spacing w:before="6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TableNormal"/>
        <w:tblW w:w="8880" w:type="dxa"/>
        <w:tblInd w:w="1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0"/>
        <w:gridCol w:w="4110"/>
      </w:tblGrid>
      <w:tr w:rsidR="00592F7B" w14:paraId="3224D991" w14:textId="77777777">
        <w:trPr>
          <w:trHeight w:val="487"/>
        </w:trPr>
        <w:tc>
          <w:tcPr>
            <w:tcW w:w="4770" w:type="dxa"/>
          </w:tcPr>
          <w:p w14:paraId="60BD331D" w14:textId="77777777" w:rsidR="00592F7B" w:rsidRPr="0019708E" w:rsidRDefault="00E0268F">
            <w:pPr>
              <w:pStyle w:val="TableParagraph"/>
              <w:spacing w:before="49"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de junho de 2026</w:t>
            </w:r>
          </w:p>
        </w:tc>
        <w:tc>
          <w:tcPr>
            <w:tcW w:w="4110" w:type="dxa"/>
          </w:tcPr>
          <w:p w14:paraId="555ED52C" w14:textId="77777777" w:rsidR="00592F7B" w:rsidRDefault="00E0268F">
            <w:pPr>
              <w:pStyle w:val="TableParagraph"/>
              <w:spacing w:before="49"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Publicação do Edital</w:t>
            </w:r>
          </w:p>
        </w:tc>
      </w:tr>
      <w:tr w:rsidR="00592F7B" w14:paraId="665763F8" w14:textId="77777777">
        <w:trPr>
          <w:trHeight w:val="484"/>
        </w:trPr>
        <w:tc>
          <w:tcPr>
            <w:tcW w:w="4770" w:type="dxa"/>
          </w:tcPr>
          <w:p w14:paraId="4ABB6EAF" w14:textId="77777777" w:rsidR="00592F7B" w:rsidRPr="0019708E" w:rsidRDefault="00E0268F">
            <w:pPr>
              <w:pStyle w:val="PargrafodaLista"/>
              <w:spacing w:line="360" w:lineRule="auto"/>
              <w:ind w:left="0" w:right="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a 14 de julho de 2026</w:t>
            </w:r>
          </w:p>
        </w:tc>
        <w:tc>
          <w:tcPr>
            <w:tcW w:w="4110" w:type="dxa"/>
          </w:tcPr>
          <w:p w14:paraId="139215B4" w14:textId="77777777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Recebimento dos Projetos</w:t>
            </w:r>
          </w:p>
        </w:tc>
      </w:tr>
      <w:tr w:rsidR="00592F7B" w14:paraId="6DA19CC0" w14:textId="77777777">
        <w:trPr>
          <w:trHeight w:val="482"/>
        </w:trPr>
        <w:tc>
          <w:tcPr>
            <w:tcW w:w="4770" w:type="dxa"/>
          </w:tcPr>
          <w:p w14:paraId="41A3092B" w14:textId="77777777" w:rsidR="00592F7B" w:rsidRPr="0019708E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de julho de 2026</w:t>
            </w:r>
          </w:p>
        </w:tc>
        <w:tc>
          <w:tcPr>
            <w:tcW w:w="4110" w:type="dxa"/>
          </w:tcPr>
          <w:p w14:paraId="26A39BED" w14:textId="77777777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Divulgação dos Projetos Inscritos</w:t>
            </w:r>
          </w:p>
        </w:tc>
      </w:tr>
      <w:tr w:rsidR="00592F7B" w14:paraId="4AE3304E" w14:textId="77777777">
        <w:trPr>
          <w:trHeight w:val="484"/>
        </w:trPr>
        <w:tc>
          <w:tcPr>
            <w:tcW w:w="4770" w:type="dxa"/>
          </w:tcPr>
          <w:p w14:paraId="6C0760CB" w14:textId="77777777" w:rsidR="00592F7B" w:rsidRPr="0019708E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a 23 de julho de 2026</w:t>
            </w:r>
          </w:p>
        </w:tc>
        <w:tc>
          <w:tcPr>
            <w:tcW w:w="4110" w:type="dxa"/>
          </w:tcPr>
          <w:p w14:paraId="72192D13" w14:textId="77777777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Análise dos Projetos pela Comissão</w:t>
            </w:r>
          </w:p>
        </w:tc>
      </w:tr>
      <w:tr w:rsidR="00592F7B" w14:paraId="7B223326" w14:textId="77777777">
        <w:trPr>
          <w:trHeight w:val="482"/>
        </w:trPr>
        <w:tc>
          <w:tcPr>
            <w:tcW w:w="4770" w:type="dxa"/>
          </w:tcPr>
          <w:p w14:paraId="08C10AAA" w14:textId="77777777" w:rsidR="00592F7B" w:rsidRPr="0019708E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de julho de 2026</w:t>
            </w:r>
          </w:p>
        </w:tc>
        <w:tc>
          <w:tcPr>
            <w:tcW w:w="4110" w:type="dxa"/>
          </w:tcPr>
          <w:p w14:paraId="70C2C591" w14:textId="77777777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Resultado Preliminar da Análise</w:t>
            </w:r>
          </w:p>
        </w:tc>
      </w:tr>
      <w:tr w:rsidR="00592F7B" w14:paraId="4D7D65D8" w14:textId="77777777">
        <w:trPr>
          <w:trHeight w:val="484"/>
        </w:trPr>
        <w:tc>
          <w:tcPr>
            <w:tcW w:w="4770" w:type="dxa"/>
          </w:tcPr>
          <w:p w14:paraId="6A113329" w14:textId="77777777" w:rsidR="00592F7B" w:rsidRPr="0019708E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a 28 de julho</w:t>
            </w:r>
          </w:p>
        </w:tc>
        <w:tc>
          <w:tcPr>
            <w:tcW w:w="4110" w:type="dxa"/>
          </w:tcPr>
          <w:p w14:paraId="30E49D90" w14:textId="77777777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Recursos</w:t>
            </w:r>
          </w:p>
        </w:tc>
      </w:tr>
      <w:tr w:rsidR="00592F7B" w14:paraId="6DFFA885" w14:textId="77777777">
        <w:trPr>
          <w:trHeight w:val="482"/>
        </w:trPr>
        <w:tc>
          <w:tcPr>
            <w:tcW w:w="4770" w:type="dxa"/>
          </w:tcPr>
          <w:p w14:paraId="5EB8E2B6" w14:textId="77777777" w:rsidR="00592F7B" w:rsidRPr="0019708E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de julho</w:t>
            </w:r>
          </w:p>
        </w:tc>
        <w:tc>
          <w:tcPr>
            <w:tcW w:w="4110" w:type="dxa"/>
          </w:tcPr>
          <w:p w14:paraId="75DE58C0" w14:textId="77777777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Resultado Final</w:t>
            </w:r>
          </w:p>
        </w:tc>
      </w:tr>
      <w:tr w:rsidR="00592F7B" w14:paraId="75EDAD75" w14:textId="77777777">
        <w:trPr>
          <w:trHeight w:val="482"/>
        </w:trPr>
        <w:tc>
          <w:tcPr>
            <w:tcW w:w="4770" w:type="dxa"/>
          </w:tcPr>
          <w:p w14:paraId="03F0F061" w14:textId="77777777" w:rsidR="00592F7B" w:rsidRPr="0019708E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de julho de 2026</w:t>
            </w:r>
          </w:p>
        </w:tc>
        <w:tc>
          <w:tcPr>
            <w:tcW w:w="4110" w:type="dxa"/>
          </w:tcPr>
          <w:p w14:paraId="4D4268AB" w14:textId="77777777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Assinatura dos Termos de Colaboração</w:t>
            </w:r>
          </w:p>
          <w:p w14:paraId="07B64124" w14:textId="021B80F0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de Autorização.</w:t>
            </w:r>
          </w:p>
        </w:tc>
      </w:tr>
      <w:tr w:rsidR="00592F7B" w14:paraId="4186A137" w14:textId="77777777">
        <w:trPr>
          <w:trHeight w:val="482"/>
        </w:trPr>
        <w:tc>
          <w:tcPr>
            <w:tcW w:w="4770" w:type="dxa"/>
            <w:vMerge w:val="restart"/>
          </w:tcPr>
          <w:p w14:paraId="3A24683A" w14:textId="77777777" w:rsidR="00592F7B" w:rsidRPr="0019708E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7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Até 31 de julho de 2027</w:t>
            </w:r>
          </w:p>
        </w:tc>
        <w:tc>
          <w:tcPr>
            <w:tcW w:w="4110" w:type="dxa"/>
            <w:vMerge w:val="restart"/>
          </w:tcPr>
          <w:p w14:paraId="21BF4354" w14:textId="77777777" w:rsidR="00592F7B" w:rsidRDefault="00E0268F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Execução do Projeto</w:t>
            </w:r>
          </w:p>
        </w:tc>
      </w:tr>
    </w:tbl>
    <w:p w14:paraId="64E3A18E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0BB9B7FB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6ED3C12B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CA6762C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29105106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72012141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30659ECB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589A60A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CB3B4BC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252967BD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407D9687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2D047CDB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20369FCC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6A9D1E76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28A68E67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18B1D0B9" w14:textId="77777777" w:rsidR="00592F7B" w:rsidRDefault="00592F7B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14:paraId="78A111BC" w14:textId="77777777" w:rsidR="00592F7B" w:rsidRDefault="00E0268F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III</w:t>
      </w:r>
    </w:p>
    <w:p w14:paraId="563252E8" w14:textId="77777777" w:rsidR="00592F7B" w:rsidRDefault="00592F7B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A360A0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PLANO DE TRABALHO </w:t>
      </w:r>
    </w:p>
    <w:p w14:paraId="0DBECBDF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FD32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– Dados Cadastrais:</w:t>
      </w:r>
    </w:p>
    <w:p w14:paraId="6D7427ED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da Organização Social:</w:t>
      </w:r>
    </w:p>
    <w:p w14:paraId="1C2CA81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CNPJ:</w:t>
      </w:r>
    </w:p>
    <w:p w14:paraId="7839FB22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Banco: </w:t>
      </w:r>
      <w:r>
        <w:rPr>
          <w:rFonts w:ascii="Times New Roman" w:hAnsi="Times New Roman" w:cs="Times New Roman"/>
          <w:sz w:val="24"/>
          <w:szCs w:val="24"/>
        </w:rPr>
        <w:tab/>
        <w:t>Agência nº:</w:t>
      </w:r>
      <w:r>
        <w:rPr>
          <w:rFonts w:ascii="Times New Roman" w:hAnsi="Times New Roman" w:cs="Times New Roman"/>
          <w:sz w:val="24"/>
          <w:szCs w:val="24"/>
        </w:rPr>
        <w:tab/>
        <w:t>Conta Corrente nº: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6433B2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Endereço: (Rua, Av., Serv. etc.)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Número:</w:t>
      </w:r>
    </w:p>
    <w:p w14:paraId="162026AF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Bairro:</w:t>
      </w:r>
      <w:r>
        <w:rPr>
          <w:rFonts w:ascii="Times New Roman" w:hAnsi="Times New Roman" w:cs="Times New Roman"/>
          <w:sz w:val="24"/>
          <w:szCs w:val="24"/>
        </w:rPr>
        <w:tab/>
        <w:t>Cidade:</w:t>
      </w:r>
      <w:r>
        <w:rPr>
          <w:rFonts w:ascii="Times New Roman" w:hAnsi="Times New Roman" w:cs="Times New Roman"/>
          <w:sz w:val="24"/>
          <w:szCs w:val="24"/>
        </w:rPr>
        <w:tab/>
        <w:t>CEP:</w:t>
      </w:r>
    </w:p>
    <w:p w14:paraId="6A78B414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Telefone:</w:t>
      </w:r>
      <w:r>
        <w:rPr>
          <w:rFonts w:ascii="Times New Roman" w:hAnsi="Times New Roman" w:cs="Times New Roman"/>
          <w:sz w:val="24"/>
          <w:szCs w:val="24"/>
        </w:rPr>
        <w:tab/>
        <w:t>Fax:</w:t>
      </w:r>
    </w:p>
    <w:p w14:paraId="33A15F6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Endereço Eletrônico:</w:t>
      </w:r>
    </w:p>
    <w:p w14:paraId="50D68B40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 que declara de utilidade pública nº:</w:t>
      </w:r>
    </w:p>
    <w:p w14:paraId="51A8E7FF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Número de inscrição no CMDCA:</w:t>
      </w:r>
    </w:p>
    <w:p w14:paraId="57D901FE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2E5DBE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 Identificação do Responsável pela Organização da Sociedade Civil</w:t>
      </w:r>
    </w:p>
    <w:p w14:paraId="7CCF0E26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do Presidente:</w:t>
      </w:r>
    </w:p>
    <w:p w14:paraId="2E5EB6A0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Número do RG:             </w:t>
      </w:r>
      <w:r>
        <w:rPr>
          <w:rFonts w:ascii="Times New Roman" w:hAnsi="Times New Roman" w:cs="Times New Roman"/>
          <w:sz w:val="24"/>
          <w:szCs w:val="24"/>
        </w:rPr>
        <w:tab/>
        <w:t>Número do CPF:</w:t>
      </w:r>
    </w:p>
    <w:p w14:paraId="0290E47B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99F9AF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Vigência de mandato da diretoria atual:</w:t>
      </w:r>
      <w:r>
        <w:rPr>
          <w:rFonts w:ascii="Times New Roman" w:hAnsi="Times New Roman" w:cs="Times New Roman"/>
          <w:sz w:val="24"/>
          <w:szCs w:val="24"/>
        </w:rPr>
        <w:t xml:space="preserve"> de      /   /   até    /    /</w:t>
      </w:r>
    </w:p>
    <w:p w14:paraId="2D0C6E7E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F79FE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Áreas das atividades da organização social.</w:t>
      </w:r>
    </w:p>
    <w:p w14:paraId="46BEE841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assistência sanitária;</w:t>
      </w:r>
    </w:p>
    <w:p w14:paraId="24E0DAB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amparo à maternidade;</w:t>
      </w:r>
    </w:p>
    <w:p w14:paraId="61341EF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proteção à saúde da criança;</w:t>
      </w:r>
    </w:p>
    <w:p w14:paraId="279493D8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assistência a qualquer espécie de doentes;</w:t>
      </w:r>
    </w:p>
    <w:p w14:paraId="09F87C18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assistência à velhice e à invalidez;</w:t>
      </w:r>
    </w:p>
    <w:p w14:paraId="1CBD6828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amparo à infância e à juventude em estado de abandono moral, intelectual ou físico;</w:t>
      </w:r>
    </w:p>
    <w:p w14:paraId="29518C4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infantil, ensino fundamental e profissional;</w:t>
      </w:r>
    </w:p>
    <w:p w14:paraId="387FD0D8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e reeducação de adultos;</w:t>
      </w:r>
    </w:p>
    <w:p w14:paraId="1A7BBFC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de pessoas com deficiência;</w:t>
      </w:r>
    </w:p>
    <w:p w14:paraId="18789F1E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amparo aos trabalhadores;</w:t>
      </w:r>
    </w:p>
    <w:p w14:paraId="667CFE5D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cultivo das artes;</w:t>
      </w:r>
    </w:p>
    <w:p w14:paraId="6437260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patrimônio histórico-cultural e arquitetônico;</w:t>
      </w:r>
    </w:p>
    <w:p w14:paraId="32BAB821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intercâmbio cultural;</w:t>
      </w:r>
    </w:p>
    <w:p w14:paraId="40369ECF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difusão cultural;</w:t>
      </w:r>
    </w:p>
    <w:p w14:paraId="0A77365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organização da juventude;</w:t>
      </w:r>
    </w:p>
    <w:p w14:paraId="1A6CFBA8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ambiental;</w:t>
      </w:r>
    </w:p>
    <w:p w14:paraId="61FF112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defesa do meio ambiente;</w:t>
      </w:r>
    </w:p>
    <w:p w14:paraId="1141FD0E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  )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entidades esportivas.</w:t>
      </w:r>
    </w:p>
    <w:p w14:paraId="2B95CD8A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CFAFD9A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1.5. O Estatuto Social está de acordo com a Lei Federal nº 13.019/2014, alterada pela Lei Federal 13.204 2015</w:t>
      </w:r>
    </w:p>
    <w:p w14:paraId="33DFC7F3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) Sim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(  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) Não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Em adequação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)</w:t>
      </w:r>
    </w:p>
    <w:p w14:paraId="2B06884D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4A7AF57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FFE6D61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1.6. Apresentação: (breve histórico da organização, quando iniciou, quantas diretorias, quais os projetos já desenvolvidos).</w:t>
      </w:r>
    </w:p>
    <w:p w14:paraId="7EB6F4BB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BD7A99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Projeto</w:t>
      </w:r>
    </w:p>
    <w:p w14:paraId="2B92B34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Título do projeto:</w:t>
      </w:r>
    </w:p>
    <w:p w14:paraId="35F5141F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611B4DE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2.1 Período de Execução  </w:t>
      </w:r>
    </w:p>
    <w:p w14:paraId="405466B0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Início:                                 Término:</w:t>
      </w:r>
    </w:p>
    <w:p w14:paraId="00F45711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8BCD49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2.2 Descrição do Projeto:</w:t>
      </w:r>
    </w:p>
    <w:p w14:paraId="3F3434D1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Diagnóstico: (identificação e qualificação da demanda)</w:t>
      </w:r>
    </w:p>
    <w:p w14:paraId="50DB0F51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Diagnóstico da realidade que será o objeto das atividades. A justificativa deve fundamentar a pertinência e relevância do projeto como resposta a uma demanda da sociedade. Deve-se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responder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questão: por que executar o projeto ressaltar os seguintes aspectos:</w:t>
      </w:r>
    </w:p>
    <w:p w14:paraId="7EE764A6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a) Problema social, Manifestação Cultural, Modalidade Esportiva, que pretende desenvolver, manter ou solucionar;</w:t>
      </w:r>
    </w:p>
    <w:p w14:paraId="0E0D266D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b) Impacto social do projeto e as transformações positivas e duradouras esperadas;</w:t>
      </w:r>
    </w:p>
    <w:p w14:paraId="2987C94A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c) Área geográfica em que o projeto será desenvolvido (localização, bairro, distrito, rua etc...).</w:t>
      </w:r>
    </w:p>
    <w:p w14:paraId="5941DD5E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2.2.1 Público Alvo:</w:t>
      </w:r>
      <w:r>
        <w:rPr>
          <w:rFonts w:ascii="Times New Roman" w:hAnsi="Times New Roman" w:cs="Times New Roman"/>
          <w:sz w:val="24"/>
          <w:szCs w:val="24"/>
        </w:rPr>
        <w:t xml:space="preserve"> (Indicar o público alvo/ beneficiários de fato, com o projeto, em conformidade com o estabelecido em edital, se houver, especificando o público a ser atendido, conforme a natureza dos serviços, programas e projetos).</w:t>
      </w:r>
    </w:p>
    <w:p w14:paraId="4ED655E9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Deverá ser especificado o número de crianças e/ou adolescentes (quantificar) e deverá descrever esse público (qualificar) conforme previsto no projeto.</w:t>
      </w:r>
    </w:p>
    <w:p w14:paraId="0FAAA1AA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08BE51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2.2.2 Objetivo Geral</w:t>
      </w:r>
      <w:r>
        <w:rPr>
          <w:rFonts w:ascii="Times New Roman" w:hAnsi="Times New Roman" w:cs="Times New Roman"/>
          <w:sz w:val="24"/>
          <w:szCs w:val="24"/>
        </w:rPr>
        <w:t xml:space="preserve">: O que a Organização Social pretende alcançar ao final do Projeto. Deve ser escrito de forma clara, objetiva e sucinta. Este objetivo deve estar relacionado diretamente aos serviços, programas e projetos que a Organização Social pretende executar. </w:t>
      </w:r>
    </w:p>
    <w:p w14:paraId="0A79EED0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CB5CAF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2.2.3 Capacidade técnica e gerencial / Qualificação da equipe técnica: </w:t>
      </w:r>
      <w:r>
        <w:rPr>
          <w:rFonts w:ascii="Times New Roman" w:hAnsi="Times New Roman" w:cs="Times New Roman"/>
          <w:sz w:val="24"/>
          <w:szCs w:val="24"/>
        </w:rPr>
        <w:t>discriminar as especialidades profissionais necessárias e especificas existentes e a serem contratadas para o desenvolvimento das atividades propostas para a execução do projeto. Especificar o campo de atuação de cada profissional, área de formação e o tipo de qualificação a ser exigida, para o desenvolvimento do objetivo proposto.</w:t>
      </w:r>
    </w:p>
    <w:p w14:paraId="4EAF651D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C6E493" w14:textId="77777777" w:rsidR="00592F7B" w:rsidRDefault="00E0268F">
      <w:pPr>
        <w:tabs>
          <w:tab w:val="center" w:pos="4536"/>
        </w:tabs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2.2.4</w:t>
      </w:r>
      <w:r>
        <w:rPr>
          <w:rFonts w:ascii="Times New Roman" w:hAnsi="Times New Roman" w:cs="Times New Roman"/>
          <w:sz w:val="24"/>
          <w:szCs w:val="24"/>
        </w:rPr>
        <w:t xml:space="preserve"> Formas de avaliação e monitoramento. Que instrumentos de aferição serão utilizados para comprovar a execução? Quais os indicadores de desempenho do projeto serão utilizados?</w:t>
      </w:r>
    </w:p>
    <w:p w14:paraId="1E3BC07C" w14:textId="77777777" w:rsidR="00592F7B" w:rsidRDefault="00592F7B">
      <w:pPr>
        <w:tabs>
          <w:tab w:val="center" w:pos="4536"/>
        </w:tabs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5409C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3 - Cronograma De Execução </w:t>
      </w:r>
    </w:p>
    <w:p w14:paraId="3408AC27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2835"/>
        <w:gridCol w:w="1418"/>
        <w:gridCol w:w="1984"/>
      </w:tblGrid>
      <w:tr w:rsidR="00592F7B" w14:paraId="50945753" w14:textId="77777777">
        <w:trPr>
          <w:trHeight w:val="135"/>
        </w:trPr>
        <w:tc>
          <w:tcPr>
            <w:tcW w:w="1271" w:type="dxa"/>
            <w:vMerge w:val="restart"/>
            <w:vAlign w:val="center"/>
          </w:tcPr>
          <w:p w14:paraId="4BC1344D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META</w:t>
            </w:r>
          </w:p>
        </w:tc>
        <w:tc>
          <w:tcPr>
            <w:tcW w:w="1134" w:type="dxa"/>
            <w:vMerge w:val="restart"/>
            <w:vAlign w:val="center"/>
          </w:tcPr>
          <w:p w14:paraId="4E004989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ETAPA</w:t>
            </w:r>
          </w:p>
        </w:tc>
        <w:tc>
          <w:tcPr>
            <w:tcW w:w="2835" w:type="dxa"/>
            <w:vMerge w:val="restart"/>
            <w:vAlign w:val="center"/>
          </w:tcPr>
          <w:p w14:paraId="7C11E542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ESPECIFICAÇÃO</w:t>
            </w:r>
          </w:p>
        </w:tc>
        <w:tc>
          <w:tcPr>
            <w:tcW w:w="3402" w:type="dxa"/>
            <w:gridSpan w:val="2"/>
          </w:tcPr>
          <w:p w14:paraId="559502AC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DURAÇÃO</w:t>
            </w:r>
          </w:p>
        </w:tc>
      </w:tr>
      <w:tr w:rsidR="00592F7B" w14:paraId="6994442C" w14:textId="77777777">
        <w:trPr>
          <w:trHeight w:val="549"/>
        </w:trPr>
        <w:tc>
          <w:tcPr>
            <w:tcW w:w="1271" w:type="dxa"/>
            <w:vMerge/>
          </w:tcPr>
          <w:p w14:paraId="65E6F8FF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8EB336A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2204F1D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87CAB3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INÍCIO</w:t>
            </w:r>
          </w:p>
        </w:tc>
        <w:tc>
          <w:tcPr>
            <w:tcW w:w="1984" w:type="dxa"/>
          </w:tcPr>
          <w:p w14:paraId="10781397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FIM</w:t>
            </w:r>
          </w:p>
        </w:tc>
      </w:tr>
      <w:tr w:rsidR="00592F7B" w14:paraId="27CE2FDE" w14:textId="77777777">
        <w:trPr>
          <w:trHeight w:val="135"/>
        </w:trPr>
        <w:tc>
          <w:tcPr>
            <w:tcW w:w="1271" w:type="dxa"/>
          </w:tcPr>
          <w:p w14:paraId="78082E4A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E4B2B5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1CA8C444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E1795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5B6F6B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2F7B" w14:paraId="09D5B1FA" w14:textId="77777777">
        <w:trPr>
          <w:trHeight w:val="135"/>
        </w:trPr>
        <w:tc>
          <w:tcPr>
            <w:tcW w:w="1271" w:type="dxa"/>
          </w:tcPr>
          <w:p w14:paraId="2C0F22E1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B9D34D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2EC0858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08C381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40F3CC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2F7B" w14:paraId="0D8E9A03" w14:textId="77777777">
        <w:trPr>
          <w:trHeight w:val="135"/>
        </w:trPr>
        <w:tc>
          <w:tcPr>
            <w:tcW w:w="1271" w:type="dxa"/>
          </w:tcPr>
          <w:p w14:paraId="661987A1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751416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907FB6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803C5C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988E0F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2B72049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5E570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 Plano ANUAL de Aplicação Dos Recursos (Discriminar a Aplicação Dos Recursos).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651"/>
      </w:tblGrid>
      <w:tr w:rsidR="00592F7B" w14:paraId="50085B15" w14:textId="77777777">
        <w:tc>
          <w:tcPr>
            <w:tcW w:w="4414" w:type="dxa"/>
            <w:vMerge w:val="restart"/>
            <w:vAlign w:val="center"/>
          </w:tcPr>
          <w:p w14:paraId="5C3D7E75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4651" w:type="dxa"/>
            <w:vAlign w:val="center"/>
          </w:tcPr>
          <w:p w14:paraId="3E294351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</w:tr>
      <w:tr w:rsidR="00592F7B" w14:paraId="38588361" w14:textId="77777777">
        <w:tc>
          <w:tcPr>
            <w:tcW w:w="4414" w:type="dxa"/>
            <w:vMerge/>
            <w:vAlign w:val="center"/>
          </w:tcPr>
          <w:p w14:paraId="6B9B1A9B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38588E51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ÓRGÃO CONCEDENTE</w:t>
            </w:r>
          </w:p>
        </w:tc>
      </w:tr>
      <w:tr w:rsidR="00592F7B" w14:paraId="78CED0F0" w14:textId="77777777">
        <w:tc>
          <w:tcPr>
            <w:tcW w:w="4414" w:type="dxa"/>
            <w:vAlign w:val="center"/>
          </w:tcPr>
          <w:p w14:paraId="36B504CB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CORRENTES</w:t>
            </w:r>
          </w:p>
        </w:tc>
        <w:tc>
          <w:tcPr>
            <w:tcW w:w="4651" w:type="dxa"/>
            <w:vAlign w:val="center"/>
          </w:tcPr>
          <w:p w14:paraId="5985B071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2F7B" w14:paraId="69486903" w14:textId="77777777">
        <w:tc>
          <w:tcPr>
            <w:tcW w:w="4414" w:type="dxa"/>
            <w:vAlign w:val="center"/>
          </w:tcPr>
          <w:p w14:paraId="31328AFD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7B0AD2DD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2F7B" w14:paraId="5F0884FE" w14:textId="77777777">
        <w:tc>
          <w:tcPr>
            <w:tcW w:w="9065" w:type="dxa"/>
            <w:gridSpan w:val="2"/>
            <w:shd w:val="clear" w:color="auto" w:fill="808080"/>
            <w:vAlign w:val="center"/>
          </w:tcPr>
          <w:p w14:paraId="19F17454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2F7B" w14:paraId="4C23FFCF" w14:textId="77777777">
        <w:tc>
          <w:tcPr>
            <w:tcW w:w="4414" w:type="dxa"/>
            <w:vAlign w:val="center"/>
          </w:tcPr>
          <w:p w14:paraId="64E2F33E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4651" w:type="dxa"/>
            <w:vAlign w:val="center"/>
          </w:tcPr>
          <w:p w14:paraId="719A6BBC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2F7B" w14:paraId="6222FF5C" w14:textId="77777777">
        <w:tc>
          <w:tcPr>
            <w:tcW w:w="4414" w:type="dxa"/>
            <w:vAlign w:val="center"/>
          </w:tcPr>
          <w:p w14:paraId="1C19936D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1C396D4E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2F7B" w14:paraId="25F152A2" w14:textId="77777777">
        <w:tc>
          <w:tcPr>
            <w:tcW w:w="4414" w:type="dxa"/>
            <w:vAlign w:val="center"/>
          </w:tcPr>
          <w:p w14:paraId="73AB44D6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4651" w:type="dxa"/>
            <w:vAlign w:val="center"/>
          </w:tcPr>
          <w:p w14:paraId="0C7CAC79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5FBDEEE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AA40E48" w14:textId="77777777" w:rsidR="00592F7B" w:rsidRDefault="00E0268F">
      <w:pPr>
        <w:pStyle w:val="PargrafodaLista"/>
        <w:numPr>
          <w:ilvl w:val="1"/>
          <w:numId w:val="22"/>
        </w:numPr>
        <w:spacing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Plano MENSAL de Aplicação Dos Recursos (Discriminar A Aplicação Dos Recursos).</w:t>
      </w:r>
    </w:p>
    <w:p w14:paraId="22C48E04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8"/>
        <w:gridCol w:w="1293"/>
        <w:gridCol w:w="1417"/>
        <w:gridCol w:w="1396"/>
        <w:gridCol w:w="1299"/>
        <w:gridCol w:w="1272"/>
      </w:tblGrid>
      <w:tr w:rsidR="00592F7B" w14:paraId="66852E8E" w14:textId="77777777" w:rsidTr="0019708E">
        <w:trPr>
          <w:trHeight w:val="169"/>
        </w:trPr>
        <w:tc>
          <w:tcPr>
            <w:tcW w:w="2388" w:type="dxa"/>
            <w:vMerge w:val="restart"/>
            <w:vAlign w:val="center"/>
          </w:tcPr>
          <w:p w14:paraId="6988E938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6677" w:type="dxa"/>
            <w:gridSpan w:val="5"/>
            <w:vAlign w:val="center"/>
          </w:tcPr>
          <w:p w14:paraId="44680B45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</w:tr>
      <w:tr w:rsidR="0019708E" w14:paraId="515C5CD8" w14:textId="77777777" w:rsidTr="00C66B5E">
        <w:trPr>
          <w:trHeight w:val="168"/>
        </w:trPr>
        <w:tc>
          <w:tcPr>
            <w:tcW w:w="2388" w:type="dxa"/>
            <w:vMerge/>
            <w:vAlign w:val="center"/>
          </w:tcPr>
          <w:p w14:paraId="1E57EB49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050EC77C" w14:textId="2DC3344D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Ago</w:t>
            </w:r>
            <w:proofErr w:type="spellEnd"/>
            <w:r w:rsidR="00C66B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417" w:type="dxa"/>
            <w:vAlign w:val="center"/>
          </w:tcPr>
          <w:p w14:paraId="23079E77" w14:textId="403C83EE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Set</w:t>
            </w:r>
            <w:r w:rsidR="00C66B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396" w:type="dxa"/>
            <w:vAlign w:val="center"/>
          </w:tcPr>
          <w:p w14:paraId="7656FA78" w14:textId="7BFBC81B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</w:t>
            </w:r>
            <w:r w:rsidR="00C66B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299" w:type="dxa"/>
            <w:vAlign w:val="center"/>
          </w:tcPr>
          <w:p w14:paraId="01D3B320" w14:textId="73ABC23C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</w:t>
            </w:r>
            <w:proofErr w:type="spellEnd"/>
            <w:r w:rsidR="00C66B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/26</w:t>
            </w:r>
          </w:p>
        </w:tc>
        <w:tc>
          <w:tcPr>
            <w:tcW w:w="1272" w:type="dxa"/>
            <w:vAlign w:val="center"/>
          </w:tcPr>
          <w:p w14:paraId="318B8AE6" w14:textId="6DA07CF1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Dez</w:t>
            </w:r>
            <w:r w:rsidR="00C66B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/26</w:t>
            </w:r>
          </w:p>
        </w:tc>
      </w:tr>
      <w:tr w:rsidR="0019708E" w14:paraId="523E9D0F" w14:textId="77777777" w:rsidTr="00C66B5E">
        <w:trPr>
          <w:trHeight w:val="168"/>
        </w:trPr>
        <w:tc>
          <w:tcPr>
            <w:tcW w:w="2388" w:type="dxa"/>
            <w:vAlign w:val="center"/>
          </w:tcPr>
          <w:p w14:paraId="5F62994B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CORRENTES</w:t>
            </w:r>
          </w:p>
        </w:tc>
        <w:tc>
          <w:tcPr>
            <w:tcW w:w="1293" w:type="dxa"/>
            <w:vAlign w:val="center"/>
          </w:tcPr>
          <w:p w14:paraId="5D1813F9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FC31B55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AFC90F3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4651AAE5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615ED55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708E" w14:paraId="3857037C" w14:textId="77777777" w:rsidTr="00C66B5E">
        <w:trPr>
          <w:trHeight w:val="168"/>
        </w:trPr>
        <w:tc>
          <w:tcPr>
            <w:tcW w:w="2388" w:type="dxa"/>
            <w:vAlign w:val="center"/>
          </w:tcPr>
          <w:p w14:paraId="471C37B8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2A1C67B5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C3510A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608AEA5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5620CAC1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30F2DA6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708E" w14:paraId="13FA6AF3" w14:textId="77777777" w:rsidTr="00C66B5E">
        <w:trPr>
          <w:trHeight w:val="168"/>
        </w:trPr>
        <w:tc>
          <w:tcPr>
            <w:tcW w:w="2388" w:type="dxa"/>
            <w:vAlign w:val="center"/>
          </w:tcPr>
          <w:p w14:paraId="7D2D7F24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490708F2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DEEFEC9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4B13AD0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5E2A1693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FB0FD84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708E" w14:paraId="4DB1AD62" w14:textId="77777777" w:rsidTr="00C66B5E">
        <w:trPr>
          <w:trHeight w:val="168"/>
        </w:trPr>
        <w:tc>
          <w:tcPr>
            <w:tcW w:w="2388" w:type="dxa"/>
            <w:vAlign w:val="center"/>
          </w:tcPr>
          <w:p w14:paraId="08E5B663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66206363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391BFAF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9735393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2859EE51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D1870F2" w14:textId="77777777" w:rsidR="0019708E" w:rsidRDefault="0019708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2F7B" w14:paraId="4C82E5A4" w14:textId="77777777" w:rsidTr="0019708E">
        <w:trPr>
          <w:trHeight w:val="168"/>
        </w:trPr>
        <w:tc>
          <w:tcPr>
            <w:tcW w:w="9065" w:type="dxa"/>
            <w:gridSpan w:val="6"/>
            <w:shd w:val="clear" w:color="auto" w:fill="808080"/>
            <w:vAlign w:val="center"/>
          </w:tcPr>
          <w:p w14:paraId="34556EA8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7BD0AF57" w14:textId="77777777" w:rsidTr="00B46DA9">
        <w:trPr>
          <w:trHeight w:val="168"/>
        </w:trPr>
        <w:tc>
          <w:tcPr>
            <w:tcW w:w="2388" w:type="dxa"/>
            <w:vAlign w:val="center"/>
          </w:tcPr>
          <w:p w14:paraId="54B0B0C6" w14:textId="77777777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1293" w:type="dxa"/>
          </w:tcPr>
          <w:p w14:paraId="0BAE451A" w14:textId="31266BA1" w:rsidR="00C66B5E" w:rsidRP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66B5E">
              <w:rPr>
                <w:b/>
                <w:bCs/>
              </w:rPr>
              <w:t>Ago</w:t>
            </w:r>
            <w:proofErr w:type="spellEnd"/>
            <w:r w:rsidRPr="00C66B5E">
              <w:rPr>
                <w:b/>
                <w:bCs/>
              </w:rPr>
              <w:t>/26</w:t>
            </w:r>
          </w:p>
        </w:tc>
        <w:tc>
          <w:tcPr>
            <w:tcW w:w="1417" w:type="dxa"/>
          </w:tcPr>
          <w:p w14:paraId="379DAD5E" w14:textId="29FBC972" w:rsidR="00C66B5E" w:rsidRP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B5E">
              <w:rPr>
                <w:b/>
                <w:bCs/>
              </w:rPr>
              <w:t>Set/26</w:t>
            </w:r>
          </w:p>
        </w:tc>
        <w:tc>
          <w:tcPr>
            <w:tcW w:w="1396" w:type="dxa"/>
          </w:tcPr>
          <w:p w14:paraId="3710CE75" w14:textId="3B6BD89B" w:rsidR="00C66B5E" w:rsidRP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B5E">
              <w:rPr>
                <w:b/>
                <w:bCs/>
              </w:rPr>
              <w:t>Out/26</w:t>
            </w:r>
          </w:p>
        </w:tc>
        <w:tc>
          <w:tcPr>
            <w:tcW w:w="1299" w:type="dxa"/>
          </w:tcPr>
          <w:p w14:paraId="1ACD3A25" w14:textId="33618302" w:rsidR="00C66B5E" w:rsidRP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66B5E">
              <w:rPr>
                <w:b/>
                <w:bCs/>
              </w:rPr>
              <w:t>Nov</w:t>
            </w:r>
            <w:proofErr w:type="spellEnd"/>
            <w:r w:rsidRPr="00C66B5E">
              <w:rPr>
                <w:b/>
                <w:bCs/>
              </w:rPr>
              <w:t>/26</w:t>
            </w:r>
          </w:p>
        </w:tc>
        <w:tc>
          <w:tcPr>
            <w:tcW w:w="1272" w:type="dxa"/>
          </w:tcPr>
          <w:p w14:paraId="4E3C5689" w14:textId="3EEBAF41" w:rsidR="00C66B5E" w:rsidRP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B5E">
              <w:rPr>
                <w:b/>
                <w:bCs/>
              </w:rPr>
              <w:t>Dez/26</w:t>
            </w:r>
          </w:p>
        </w:tc>
      </w:tr>
      <w:tr w:rsidR="00C66B5E" w14:paraId="305B473B" w14:textId="77777777" w:rsidTr="006211C0">
        <w:trPr>
          <w:trHeight w:val="168"/>
        </w:trPr>
        <w:tc>
          <w:tcPr>
            <w:tcW w:w="2388" w:type="dxa"/>
            <w:vAlign w:val="center"/>
          </w:tcPr>
          <w:p w14:paraId="0FE39A30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5020043A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74F0C8B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EA12AC8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77F2FEEA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02A430E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5728E9C1" w14:textId="77777777" w:rsidTr="00A21B5D">
        <w:trPr>
          <w:trHeight w:val="168"/>
        </w:trPr>
        <w:tc>
          <w:tcPr>
            <w:tcW w:w="2388" w:type="dxa"/>
            <w:vAlign w:val="center"/>
          </w:tcPr>
          <w:p w14:paraId="38C85F6D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2D528DEE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31BBAE7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9DE08C8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0603CAD5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A890F9D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44532CBB" w14:textId="77777777" w:rsidTr="00753CE4">
        <w:trPr>
          <w:trHeight w:val="168"/>
        </w:trPr>
        <w:tc>
          <w:tcPr>
            <w:tcW w:w="2388" w:type="dxa"/>
            <w:vAlign w:val="center"/>
          </w:tcPr>
          <w:p w14:paraId="579C6448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542BDA2F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5E1052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0A4EC11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5200E639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78CEC55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7E39EEA4" w14:textId="77777777" w:rsidTr="00545659">
        <w:trPr>
          <w:trHeight w:val="168"/>
        </w:trPr>
        <w:tc>
          <w:tcPr>
            <w:tcW w:w="2388" w:type="dxa"/>
            <w:vAlign w:val="center"/>
          </w:tcPr>
          <w:p w14:paraId="45E7D015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1293" w:type="dxa"/>
            <w:vAlign w:val="center"/>
          </w:tcPr>
          <w:p w14:paraId="09F2C265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11856D6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DC827C8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62AB0DE7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741467C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00C032F6" w14:textId="77777777" w:rsidTr="00545659">
        <w:trPr>
          <w:trHeight w:val="168"/>
        </w:trPr>
        <w:tc>
          <w:tcPr>
            <w:tcW w:w="2388" w:type="dxa"/>
            <w:vAlign w:val="center"/>
          </w:tcPr>
          <w:p w14:paraId="35A43A1E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785656A7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34748FE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0C809BA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1529C2B2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E1EDAE3" w14:textId="77777777" w:rsidR="00C66B5E" w:rsidRDefault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F85037D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8"/>
        <w:gridCol w:w="981"/>
        <w:gridCol w:w="980"/>
        <w:gridCol w:w="1041"/>
        <w:gridCol w:w="1004"/>
        <w:gridCol w:w="1062"/>
        <w:gridCol w:w="913"/>
        <w:gridCol w:w="846"/>
      </w:tblGrid>
      <w:tr w:rsidR="00C66B5E" w14:paraId="0C3DA68B" w14:textId="43F35253" w:rsidTr="00C66B5E">
        <w:trPr>
          <w:trHeight w:val="169"/>
        </w:trPr>
        <w:tc>
          <w:tcPr>
            <w:tcW w:w="2238" w:type="dxa"/>
            <w:vMerge w:val="restart"/>
            <w:vAlign w:val="center"/>
          </w:tcPr>
          <w:p w14:paraId="517D002A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5068" w:type="dxa"/>
            <w:gridSpan w:val="5"/>
            <w:vAlign w:val="center"/>
          </w:tcPr>
          <w:p w14:paraId="437C2253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  <w:tc>
          <w:tcPr>
            <w:tcW w:w="913" w:type="dxa"/>
          </w:tcPr>
          <w:p w14:paraId="094AEA75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68AA078D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05AEFAA2" w14:textId="5DF09E69" w:rsidTr="00C66B5E">
        <w:trPr>
          <w:trHeight w:val="168"/>
        </w:trPr>
        <w:tc>
          <w:tcPr>
            <w:tcW w:w="2238" w:type="dxa"/>
            <w:vMerge/>
            <w:vAlign w:val="center"/>
          </w:tcPr>
          <w:p w14:paraId="342AD48D" w14:textId="77777777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6A28E595" w14:textId="73B2BE41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Jan/27</w:t>
            </w:r>
          </w:p>
        </w:tc>
        <w:tc>
          <w:tcPr>
            <w:tcW w:w="980" w:type="dxa"/>
            <w:vAlign w:val="center"/>
          </w:tcPr>
          <w:p w14:paraId="3DFC8675" w14:textId="5FB55907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/27</w:t>
            </w:r>
          </w:p>
        </w:tc>
        <w:tc>
          <w:tcPr>
            <w:tcW w:w="1041" w:type="dxa"/>
            <w:vAlign w:val="center"/>
          </w:tcPr>
          <w:p w14:paraId="1BBEFD9D" w14:textId="00EF3329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Mar/27</w:t>
            </w:r>
          </w:p>
        </w:tc>
        <w:tc>
          <w:tcPr>
            <w:tcW w:w="1004" w:type="dxa"/>
            <w:vAlign w:val="center"/>
          </w:tcPr>
          <w:p w14:paraId="091431FA" w14:textId="214599B6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/27</w:t>
            </w:r>
          </w:p>
        </w:tc>
        <w:tc>
          <w:tcPr>
            <w:tcW w:w="1062" w:type="dxa"/>
            <w:vAlign w:val="center"/>
          </w:tcPr>
          <w:p w14:paraId="66CDF14D" w14:textId="7A32BDEE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Maio/27</w:t>
            </w:r>
          </w:p>
        </w:tc>
        <w:tc>
          <w:tcPr>
            <w:tcW w:w="913" w:type="dxa"/>
          </w:tcPr>
          <w:p w14:paraId="220ADD4A" w14:textId="22462786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/27</w:t>
            </w:r>
          </w:p>
        </w:tc>
        <w:tc>
          <w:tcPr>
            <w:tcW w:w="846" w:type="dxa"/>
          </w:tcPr>
          <w:p w14:paraId="72FA1B73" w14:textId="6404AC5E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Jul/27</w:t>
            </w:r>
          </w:p>
        </w:tc>
      </w:tr>
      <w:tr w:rsidR="00C66B5E" w14:paraId="6E9F9B64" w14:textId="7FFC0DE6" w:rsidTr="00C66B5E">
        <w:trPr>
          <w:trHeight w:val="168"/>
        </w:trPr>
        <w:tc>
          <w:tcPr>
            <w:tcW w:w="2238" w:type="dxa"/>
            <w:vAlign w:val="center"/>
          </w:tcPr>
          <w:p w14:paraId="24D1BC4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DESPESAS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CORRENTES</w:t>
            </w:r>
          </w:p>
        </w:tc>
        <w:tc>
          <w:tcPr>
            <w:tcW w:w="981" w:type="dxa"/>
            <w:vAlign w:val="center"/>
          </w:tcPr>
          <w:p w14:paraId="1D315FDE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0A377A3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0D58CDDA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2DDE250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353FE0C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</w:tcPr>
          <w:p w14:paraId="204B60FD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03AE2BF7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2ACE4672" w14:textId="4BD95C80" w:rsidTr="00C66B5E">
        <w:trPr>
          <w:trHeight w:val="168"/>
        </w:trPr>
        <w:tc>
          <w:tcPr>
            <w:tcW w:w="2238" w:type="dxa"/>
            <w:vAlign w:val="center"/>
          </w:tcPr>
          <w:p w14:paraId="7C194EC0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71EF0CAA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7AC5CBC4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112721B5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544C7D7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5AB34797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</w:tcPr>
          <w:p w14:paraId="23A9B04F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6CBE760F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4DFA943D" w14:textId="61C41C4D" w:rsidTr="00C66B5E">
        <w:trPr>
          <w:trHeight w:val="168"/>
        </w:trPr>
        <w:tc>
          <w:tcPr>
            <w:tcW w:w="2238" w:type="dxa"/>
            <w:vAlign w:val="center"/>
          </w:tcPr>
          <w:p w14:paraId="46714E0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03CBD28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3D58CA1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124E3CB6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E7BCFD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4EE1F82C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</w:tcPr>
          <w:p w14:paraId="2F68593A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3B7EA3BE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06087D08" w14:textId="045C8DD6" w:rsidTr="00C66B5E">
        <w:trPr>
          <w:trHeight w:val="168"/>
        </w:trPr>
        <w:tc>
          <w:tcPr>
            <w:tcW w:w="2238" w:type="dxa"/>
            <w:vAlign w:val="center"/>
          </w:tcPr>
          <w:p w14:paraId="2115C35A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5AF40958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5F1750E7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1C87A941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B74D558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6C294351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</w:tcPr>
          <w:p w14:paraId="4C501444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6DBA0E1A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40F4CEA8" w14:textId="15BBE09A" w:rsidTr="00C66B5E">
        <w:trPr>
          <w:trHeight w:val="168"/>
        </w:trPr>
        <w:tc>
          <w:tcPr>
            <w:tcW w:w="7306" w:type="dxa"/>
            <w:gridSpan w:val="6"/>
            <w:shd w:val="clear" w:color="auto" w:fill="808080"/>
            <w:vAlign w:val="center"/>
          </w:tcPr>
          <w:p w14:paraId="0EB1401A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  <w:shd w:val="clear" w:color="auto" w:fill="808080"/>
          </w:tcPr>
          <w:p w14:paraId="55DEE24D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808080"/>
          </w:tcPr>
          <w:p w14:paraId="63A42FD0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44D01530" w14:textId="0695776C" w:rsidTr="00C66B5E">
        <w:trPr>
          <w:trHeight w:val="168"/>
        </w:trPr>
        <w:tc>
          <w:tcPr>
            <w:tcW w:w="2238" w:type="dxa"/>
            <w:vAlign w:val="center"/>
          </w:tcPr>
          <w:p w14:paraId="5A01B6B0" w14:textId="0A14D265" w:rsidR="00C66B5E" w:rsidRP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6B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DESPESAS CAPITAL</w:t>
            </w:r>
          </w:p>
        </w:tc>
        <w:tc>
          <w:tcPr>
            <w:tcW w:w="981" w:type="dxa"/>
            <w:vAlign w:val="center"/>
          </w:tcPr>
          <w:p w14:paraId="0ECA754D" w14:textId="5C1EE26B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Jan/27</w:t>
            </w:r>
          </w:p>
        </w:tc>
        <w:tc>
          <w:tcPr>
            <w:tcW w:w="980" w:type="dxa"/>
            <w:vAlign w:val="center"/>
          </w:tcPr>
          <w:p w14:paraId="0802CC04" w14:textId="27E11656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/27</w:t>
            </w:r>
          </w:p>
        </w:tc>
        <w:tc>
          <w:tcPr>
            <w:tcW w:w="1041" w:type="dxa"/>
            <w:vAlign w:val="center"/>
          </w:tcPr>
          <w:p w14:paraId="6E595C0A" w14:textId="0122B790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Mar/27</w:t>
            </w:r>
          </w:p>
        </w:tc>
        <w:tc>
          <w:tcPr>
            <w:tcW w:w="1004" w:type="dxa"/>
            <w:vAlign w:val="center"/>
          </w:tcPr>
          <w:p w14:paraId="752CDA60" w14:textId="2BE8CC61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/27</w:t>
            </w:r>
          </w:p>
        </w:tc>
        <w:tc>
          <w:tcPr>
            <w:tcW w:w="1062" w:type="dxa"/>
            <w:vAlign w:val="center"/>
          </w:tcPr>
          <w:p w14:paraId="54C280B2" w14:textId="1CF58081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Maio/27</w:t>
            </w:r>
          </w:p>
        </w:tc>
        <w:tc>
          <w:tcPr>
            <w:tcW w:w="913" w:type="dxa"/>
          </w:tcPr>
          <w:p w14:paraId="4ADF04FA" w14:textId="114F9CFC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/27</w:t>
            </w:r>
          </w:p>
        </w:tc>
        <w:tc>
          <w:tcPr>
            <w:tcW w:w="846" w:type="dxa"/>
          </w:tcPr>
          <w:p w14:paraId="2F132B33" w14:textId="36462FA6" w:rsidR="00C66B5E" w:rsidRDefault="00C66B5E" w:rsidP="00C66B5E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Jul/27</w:t>
            </w:r>
          </w:p>
        </w:tc>
      </w:tr>
      <w:tr w:rsidR="00C66B5E" w14:paraId="1923C14A" w14:textId="0D6D0984" w:rsidTr="00C66B5E">
        <w:trPr>
          <w:trHeight w:val="168"/>
        </w:trPr>
        <w:tc>
          <w:tcPr>
            <w:tcW w:w="2238" w:type="dxa"/>
            <w:vAlign w:val="center"/>
          </w:tcPr>
          <w:p w14:paraId="7DC9BB2F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3F1EF7B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22128BF0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3C8F4935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FF859F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55A0E952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</w:tcPr>
          <w:p w14:paraId="5F109C6D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2B12B318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735373E4" w14:textId="77777777" w:rsidTr="00C66B5E">
        <w:trPr>
          <w:trHeight w:val="168"/>
        </w:trPr>
        <w:tc>
          <w:tcPr>
            <w:tcW w:w="2238" w:type="dxa"/>
            <w:vAlign w:val="center"/>
          </w:tcPr>
          <w:p w14:paraId="4F1F66E8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02BBC035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77C95045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01196EEB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7C0DD8D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4D003C32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</w:tcPr>
          <w:p w14:paraId="1D122488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5C102B21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409268FC" w14:textId="076D64A8" w:rsidTr="00C66B5E">
        <w:trPr>
          <w:trHeight w:val="168"/>
        </w:trPr>
        <w:tc>
          <w:tcPr>
            <w:tcW w:w="2238" w:type="dxa"/>
            <w:vAlign w:val="center"/>
          </w:tcPr>
          <w:p w14:paraId="0BBAE6D6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vAlign w:val="center"/>
          </w:tcPr>
          <w:p w14:paraId="1C366700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6E1A3ADF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7F516EF9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21B514C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1D0AC0C8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</w:tcPr>
          <w:p w14:paraId="1965F5A2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0ABB38B5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B5E" w14:paraId="07BF2B81" w14:textId="4B7B29A8" w:rsidTr="00C66B5E">
        <w:trPr>
          <w:trHeight w:val="168"/>
        </w:trPr>
        <w:tc>
          <w:tcPr>
            <w:tcW w:w="2238" w:type="dxa"/>
            <w:vAlign w:val="center"/>
          </w:tcPr>
          <w:p w14:paraId="4BD26B74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981" w:type="dxa"/>
            <w:vAlign w:val="center"/>
          </w:tcPr>
          <w:p w14:paraId="62712E29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2B04BFC0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703CEEF5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CA80E69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063DB115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3" w:type="dxa"/>
          </w:tcPr>
          <w:p w14:paraId="76AF55E4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</w:tcPr>
          <w:p w14:paraId="4EF9EAD2" w14:textId="77777777" w:rsidR="00C66B5E" w:rsidRDefault="00C66B5E" w:rsidP="005841A0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314AE7C" w14:textId="77777777" w:rsidR="00C66B5E" w:rsidRDefault="00C66B5E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E39A43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4.2 – Outras fontes de recursos (Discriminar as demais fontes de recursos da Organização).</w:t>
      </w:r>
    </w:p>
    <w:p w14:paraId="42A203F6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592F7B" w14:paraId="7E449A2B" w14:textId="77777777">
        <w:trPr>
          <w:trHeight w:val="296"/>
        </w:trPr>
        <w:tc>
          <w:tcPr>
            <w:tcW w:w="4644" w:type="dxa"/>
          </w:tcPr>
          <w:p w14:paraId="5C7EC583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FONTE /ORGÃO CONCEDENTE</w:t>
            </w:r>
          </w:p>
        </w:tc>
        <w:tc>
          <w:tcPr>
            <w:tcW w:w="4678" w:type="dxa"/>
          </w:tcPr>
          <w:p w14:paraId="066C27EE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</w:t>
            </w:r>
          </w:p>
        </w:tc>
      </w:tr>
      <w:tr w:rsidR="00592F7B" w14:paraId="6CDF76EC" w14:textId="77777777">
        <w:trPr>
          <w:trHeight w:val="168"/>
        </w:trPr>
        <w:tc>
          <w:tcPr>
            <w:tcW w:w="4644" w:type="dxa"/>
          </w:tcPr>
          <w:p w14:paraId="28DB531E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0110642B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2F7B" w14:paraId="2AD9972A" w14:textId="77777777">
        <w:trPr>
          <w:trHeight w:val="168"/>
        </w:trPr>
        <w:tc>
          <w:tcPr>
            <w:tcW w:w="4644" w:type="dxa"/>
          </w:tcPr>
          <w:p w14:paraId="53E22981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265F234A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2F7B" w14:paraId="480FCD67" w14:textId="77777777">
        <w:trPr>
          <w:trHeight w:val="168"/>
        </w:trPr>
        <w:tc>
          <w:tcPr>
            <w:tcW w:w="4644" w:type="dxa"/>
          </w:tcPr>
          <w:p w14:paraId="7888F275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38CA684B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147BF30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4BE94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– Cronograma de desembolso:</w:t>
      </w:r>
    </w:p>
    <w:p w14:paraId="348FF674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Cada parcela de desembolso será associada a, no mínimo, uma meta. Informar os valores e as datas em que as parcelas serão destinadas de acordo com a execução das metas do projeto.</w:t>
      </w:r>
    </w:p>
    <w:p w14:paraId="11EE9869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567"/>
        <w:gridCol w:w="708"/>
        <w:gridCol w:w="567"/>
        <w:gridCol w:w="567"/>
        <w:gridCol w:w="567"/>
        <w:gridCol w:w="567"/>
        <w:gridCol w:w="567"/>
        <w:gridCol w:w="709"/>
        <w:gridCol w:w="567"/>
        <w:gridCol w:w="709"/>
        <w:gridCol w:w="567"/>
        <w:gridCol w:w="567"/>
      </w:tblGrid>
      <w:tr w:rsidR="00B52AF9" w:rsidRPr="00B52AF9" w14:paraId="394BA694" w14:textId="3063BB38" w:rsidTr="00B52AF9">
        <w:tc>
          <w:tcPr>
            <w:tcW w:w="704" w:type="dxa"/>
            <w:vAlign w:val="bottom"/>
          </w:tcPr>
          <w:p w14:paraId="0959A693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META</w:t>
            </w:r>
          </w:p>
        </w:tc>
        <w:tc>
          <w:tcPr>
            <w:tcW w:w="851" w:type="dxa"/>
            <w:vAlign w:val="bottom"/>
          </w:tcPr>
          <w:p w14:paraId="4F58123E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FONTE</w:t>
            </w:r>
          </w:p>
        </w:tc>
        <w:tc>
          <w:tcPr>
            <w:tcW w:w="567" w:type="dxa"/>
            <w:vAlign w:val="bottom"/>
          </w:tcPr>
          <w:p w14:paraId="00C0C140" w14:textId="5AB88246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AGO2026</w:t>
            </w:r>
          </w:p>
        </w:tc>
        <w:tc>
          <w:tcPr>
            <w:tcW w:w="708" w:type="dxa"/>
            <w:vAlign w:val="bottom"/>
          </w:tcPr>
          <w:p w14:paraId="5A879369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SET</w:t>
            </w:r>
          </w:p>
          <w:p w14:paraId="7DC256DD" w14:textId="52C9D233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567" w:type="dxa"/>
            <w:vAlign w:val="bottom"/>
          </w:tcPr>
          <w:p w14:paraId="6EA14D5C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OUT</w:t>
            </w:r>
          </w:p>
          <w:p w14:paraId="238B5958" w14:textId="1B4D0125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567" w:type="dxa"/>
            <w:vAlign w:val="bottom"/>
          </w:tcPr>
          <w:p w14:paraId="641E831D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NOV</w:t>
            </w:r>
          </w:p>
          <w:p w14:paraId="33EF4A21" w14:textId="06042AA0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567" w:type="dxa"/>
            <w:vAlign w:val="bottom"/>
          </w:tcPr>
          <w:p w14:paraId="34D9E5B2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DEZ</w:t>
            </w:r>
          </w:p>
          <w:p w14:paraId="7DFBA090" w14:textId="7F6ABFF9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567" w:type="dxa"/>
            <w:vAlign w:val="bottom"/>
          </w:tcPr>
          <w:p w14:paraId="756F2BB1" w14:textId="6880F7C9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JAN2027</w:t>
            </w:r>
          </w:p>
        </w:tc>
        <w:tc>
          <w:tcPr>
            <w:tcW w:w="567" w:type="dxa"/>
            <w:vAlign w:val="bottom"/>
          </w:tcPr>
          <w:p w14:paraId="44EC2880" w14:textId="61F9D589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FEV2027</w:t>
            </w:r>
          </w:p>
        </w:tc>
        <w:tc>
          <w:tcPr>
            <w:tcW w:w="709" w:type="dxa"/>
            <w:vAlign w:val="bottom"/>
          </w:tcPr>
          <w:p w14:paraId="4B39368D" w14:textId="1D2F24DB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MAR</w:t>
            </w:r>
          </w:p>
          <w:p w14:paraId="0630A7A9" w14:textId="6D1DE7D4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567" w:type="dxa"/>
            <w:vAlign w:val="bottom"/>
          </w:tcPr>
          <w:p w14:paraId="139CB120" w14:textId="34BF5294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ABR2027</w:t>
            </w:r>
          </w:p>
        </w:tc>
        <w:tc>
          <w:tcPr>
            <w:tcW w:w="709" w:type="dxa"/>
            <w:vAlign w:val="bottom"/>
          </w:tcPr>
          <w:p w14:paraId="50E32621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MAIO</w:t>
            </w:r>
          </w:p>
          <w:p w14:paraId="7D121221" w14:textId="60D03443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567" w:type="dxa"/>
            <w:vAlign w:val="bottom"/>
          </w:tcPr>
          <w:p w14:paraId="16BB91B8" w14:textId="078057DE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JUN</w:t>
            </w:r>
          </w:p>
          <w:p w14:paraId="394E846F" w14:textId="582FBFD8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567" w:type="dxa"/>
            <w:vAlign w:val="bottom"/>
          </w:tcPr>
          <w:p w14:paraId="143B6753" w14:textId="412501EF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52AF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JUL2027</w:t>
            </w:r>
          </w:p>
        </w:tc>
      </w:tr>
      <w:tr w:rsidR="00B52AF9" w:rsidRPr="00B52AF9" w14:paraId="2C6B61F8" w14:textId="1068447F" w:rsidTr="00B52AF9">
        <w:tc>
          <w:tcPr>
            <w:tcW w:w="704" w:type="dxa"/>
          </w:tcPr>
          <w:p w14:paraId="264255C2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E0ACB8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4F065B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41B3A009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0F3DFB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C98F51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8BD4B1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CEB50F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04CB02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6E63148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FD65C2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B188173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2ACCED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048A1E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52AF9" w:rsidRPr="00B52AF9" w14:paraId="6DFE3E92" w14:textId="1DC088D4" w:rsidTr="00B52AF9">
        <w:tc>
          <w:tcPr>
            <w:tcW w:w="704" w:type="dxa"/>
          </w:tcPr>
          <w:p w14:paraId="2E9A2E80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F6C24F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893A6C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4F932676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3765FE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50950A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72A3AE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3D7C7E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DDAA2B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25FA11C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B4A9FA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4DF71E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0E2C64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C9C0CA" w14:textId="77777777" w:rsidR="00B52AF9" w:rsidRP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52AF9" w14:paraId="6286DBC5" w14:textId="78983F78" w:rsidTr="00B52AF9">
        <w:tc>
          <w:tcPr>
            <w:tcW w:w="704" w:type="dxa"/>
          </w:tcPr>
          <w:p w14:paraId="4DB36A9D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0DE15F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8BFFA2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DAC917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6125A9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EEA7FA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AEE4A8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0136FD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A783C5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FD4F48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D75CD7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3C7E312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5EE269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20AAD1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B52AF9" w14:paraId="6A68583E" w14:textId="7E6FED87" w:rsidTr="00B52AF9">
        <w:tc>
          <w:tcPr>
            <w:tcW w:w="704" w:type="dxa"/>
          </w:tcPr>
          <w:p w14:paraId="6AA9ED21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3FAFFA8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2E7C64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66D02F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4D7C54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A799E1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C70DC7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D7618F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C69666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1525C8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574333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F8530C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96C8B4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9E76F5" w14:textId="77777777" w:rsidR="00B52AF9" w:rsidRDefault="00B52AF9" w:rsidP="00B52AF9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14:paraId="400E3145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EDB73B" w14:textId="77777777" w:rsidR="00B52AF9" w:rsidRDefault="00B52AF9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798E85" w14:textId="77777777" w:rsidR="00B52AF9" w:rsidRDefault="00B52AF9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1E5A7" w14:textId="77777777" w:rsidR="00B52AF9" w:rsidRDefault="00B52AF9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B52C14" w14:textId="77777777" w:rsidR="00B52AF9" w:rsidRDefault="00B52AF9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DB9478" w14:textId="77777777" w:rsidR="00B52AF9" w:rsidRDefault="00B52AF9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84E95F" w14:textId="0C68C85F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– Articulação em rede:</w:t>
      </w:r>
      <w:r>
        <w:rPr>
          <w:rFonts w:ascii="Times New Roman" w:hAnsi="Times New Roman" w:cs="Times New Roman"/>
          <w:sz w:val="24"/>
          <w:szCs w:val="24"/>
        </w:rPr>
        <w:t xml:space="preserve"> Identificar as instituições e\ou organizações com as quais haverá articulação para o alcance dos objetivos propostos na execução do projeto.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2989"/>
        <w:gridCol w:w="3021"/>
      </w:tblGrid>
      <w:tr w:rsidR="00592F7B" w14:paraId="52E96E26" w14:textId="77777777">
        <w:tc>
          <w:tcPr>
            <w:tcW w:w="3070" w:type="dxa"/>
            <w:vAlign w:val="center"/>
          </w:tcPr>
          <w:p w14:paraId="34F9E264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INSTITUIÇÃO/ÓRGÃO</w:t>
            </w:r>
          </w:p>
        </w:tc>
        <w:tc>
          <w:tcPr>
            <w:tcW w:w="3070" w:type="dxa"/>
            <w:vAlign w:val="center"/>
          </w:tcPr>
          <w:p w14:paraId="716ED9FC" w14:textId="77777777" w:rsidR="00592F7B" w:rsidRDefault="00E0268F">
            <w:pPr>
              <w:spacing w:line="360" w:lineRule="auto"/>
              <w:ind w:right="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NATUREZA DA INTERFACE</w:t>
            </w:r>
          </w:p>
        </w:tc>
        <w:tc>
          <w:tcPr>
            <w:tcW w:w="3071" w:type="dxa"/>
            <w:vAlign w:val="center"/>
          </w:tcPr>
          <w:p w14:paraId="44AD9993" w14:textId="77777777" w:rsidR="00592F7B" w:rsidRDefault="00E0268F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PERIODICIDADE</w:t>
            </w:r>
          </w:p>
        </w:tc>
      </w:tr>
      <w:tr w:rsidR="00592F7B" w14:paraId="2A65ED77" w14:textId="77777777">
        <w:tc>
          <w:tcPr>
            <w:tcW w:w="3070" w:type="dxa"/>
          </w:tcPr>
          <w:p w14:paraId="60338829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14:paraId="33FB7D5D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20524E9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F7B" w14:paraId="64FF7F40" w14:textId="77777777">
        <w:tc>
          <w:tcPr>
            <w:tcW w:w="3070" w:type="dxa"/>
          </w:tcPr>
          <w:p w14:paraId="2353BA82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14:paraId="5E26E39E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4F70ECD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F7B" w14:paraId="7377E1CC" w14:textId="77777777">
        <w:tc>
          <w:tcPr>
            <w:tcW w:w="3070" w:type="dxa"/>
          </w:tcPr>
          <w:p w14:paraId="38C19D9B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14:paraId="76C8179A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53E560B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F7B" w14:paraId="275DEFC6" w14:textId="77777777">
        <w:tc>
          <w:tcPr>
            <w:tcW w:w="3070" w:type="dxa"/>
          </w:tcPr>
          <w:p w14:paraId="591E4E69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14:paraId="7AB3035C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094CBDF" w14:textId="77777777" w:rsidR="00592F7B" w:rsidRDefault="00592F7B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C43686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670B1C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22023F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7 - Declaração: </w:t>
      </w:r>
    </w:p>
    <w:p w14:paraId="3ABCF2E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qualidade de representante legal, para fins de prova junto ao Município de Forquilhinha, para os efeitos e sob pena da Lei, que inexiste qualquer débito em mora ou situação de inadimplência com o Tesouro Municipal ou qualquer órgão ou entidade da Administração Pública Municipal, que impeça a transferência de recursos consignados no orçamento do Município na forma deste Plano de Trabalho.</w:t>
      </w:r>
    </w:p>
    <w:p w14:paraId="7DBF0405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A22F0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EB130D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Nestes Termos,</w:t>
      </w:r>
    </w:p>
    <w:p w14:paraId="5C46A699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Pede deferimento.</w:t>
      </w:r>
    </w:p>
    <w:p w14:paraId="1D72235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Forquilhinha, ......... de ............................... de 2026</w:t>
      </w:r>
    </w:p>
    <w:p w14:paraId="3EC349DA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64F50A5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Assinatura do Presidente ou Procurador</w:t>
      </w:r>
    </w:p>
    <w:p w14:paraId="279A4C6D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72BA80" w14:textId="77777777" w:rsidR="00592F7B" w:rsidRDefault="00E0268F">
      <w:pPr>
        <w:widowControl/>
        <w:numPr>
          <w:ilvl w:val="0"/>
          <w:numId w:val="15"/>
        </w:num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Declaração em papel timbrado da instituição solicitante </w:t>
      </w:r>
    </w:p>
    <w:p w14:paraId="7D69B695" w14:textId="77777777" w:rsidR="00592F7B" w:rsidRDefault="00E0268F">
      <w:pPr>
        <w:widowControl/>
        <w:numPr>
          <w:ilvl w:val="0"/>
          <w:numId w:val="15"/>
        </w:num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Carimbo com CNPJ</w:t>
      </w:r>
    </w:p>
    <w:p w14:paraId="5B8E7C85" w14:textId="77777777" w:rsidR="00592F7B" w:rsidRDefault="00E0268F">
      <w:pPr>
        <w:widowControl/>
        <w:numPr>
          <w:ilvl w:val="0"/>
          <w:numId w:val="15"/>
        </w:num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 caso de Procurador, anexar a procuração.</w:t>
      </w:r>
    </w:p>
    <w:p w14:paraId="044BE70B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EB339C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27E4BA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7E938E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EF7C37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7D045A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1CB746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AFFCAF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E94520" w14:textId="77777777" w:rsidR="00592F7B" w:rsidRDefault="00E0268F">
      <w:pPr>
        <w:spacing w:before="1"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IV</w:t>
      </w:r>
    </w:p>
    <w:p w14:paraId="360DCBD2" w14:textId="77777777" w:rsidR="00592F7B" w:rsidRDefault="00592F7B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51000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 DOCUMENTAÇÃO EXIGIDA PARA PARTICIPAR DO CHAMAMENTO PÚBLICO</w:t>
      </w:r>
    </w:p>
    <w:p w14:paraId="207B8E26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090DB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Serão consideradas aptas, as organizações da sociedade civil que apresentarem a documentação abaixo elencada, isenta de vícios de qualquer natureza e que não tenham pendências de qualquer espécie para com o Município de Forquilhinha:</w:t>
      </w:r>
    </w:p>
    <w:p w14:paraId="595FEB03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>
        <w:rPr>
          <w:rFonts w:ascii="Times New Roman" w:hAnsi="Times New Roman" w:cs="Times New Roman"/>
          <w:sz w:val="24"/>
          <w:szCs w:val="24"/>
        </w:rPr>
        <w:t>ofício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dirigido ao responsável pelo CMDCA, solicitando a parceria com a devida justificativa do pedido;</w:t>
      </w:r>
    </w:p>
    <w:p w14:paraId="4FC7C182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>
        <w:rPr>
          <w:rFonts w:ascii="Times New Roman" w:hAnsi="Times New Roman" w:cs="Times New Roman"/>
          <w:sz w:val="24"/>
          <w:szCs w:val="24"/>
        </w:rPr>
        <w:t>preenchimento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 formulário “Dados Cadastrais”;</w:t>
      </w:r>
    </w:p>
    <w:p w14:paraId="3D5775E3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- cópia da Lei Municipal e/ou Estadual que reconhece a entidade como de Utilidade Pública, exceto as Organizações da Sociedade Civil de Interesse Público instituídas na forma da Lei Federal nº 9.790, de 1999, e cópia da Lei Federal quando houver;</w:t>
      </w:r>
    </w:p>
    <w:p w14:paraId="5F526140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- </w:t>
      </w:r>
      <w:proofErr w:type="gramStart"/>
      <w:r>
        <w:rPr>
          <w:rFonts w:ascii="Times New Roman" w:hAnsi="Times New Roman" w:cs="Times New Roman"/>
          <w:sz w:val="24"/>
          <w:szCs w:val="24"/>
        </w:rPr>
        <w:t>cópia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 inscrição do CNPJ atualizado, possuindo a organização da sociedade civil, no mínimo, um ano de existência, comprovando cadastro ativo;</w:t>
      </w:r>
    </w:p>
    <w:p w14:paraId="7669C1A4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- certidão negativa de débito tributário de qualquer natureza junto ao órgão fazendário municipal; certidão quanto à dívida ativa da união conjunta; prova de regularidade para com a Fazenda Estadual; certidão negativa do Tribunal de Contas do Estado de Santa Catarina; certidão negativa de convênio com a Fazenda Estadual; certidão negativa do Instituto Nacional do Seguro Social - INSS; prova de regularidade relativa ao Fundo de Garantia por Tempo de Serviço - FGTS e certidão de débito trabalhista;</w:t>
      </w:r>
    </w:p>
    <w:p w14:paraId="5236B846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caso se verifique irregularidade formal nas certidões negativas apresentadas ou quando estiverem com prazo de vigência expirado e novas certidões não estiverem disponíveis eletronicamente, a organização da sociedade civil será notificada para, no prazo de quinze dias, regularizar a documentação, sob pena de não celebração da parceria.</w:t>
      </w:r>
    </w:p>
    <w:p w14:paraId="18482D79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VI - </w:t>
      </w:r>
      <w:proofErr w:type="gramStart"/>
      <w:r>
        <w:rPr>
          <w:rFonts w:ascii="Times New Roman" w:hAnsi="Times New Roman" w:cs="Times New Roman"/>
          <w:sz w:val="24"/>
          <w:szCs w:val="24"/>
        </w:rPr>
        <w:t>certidão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existência jurídica expedida pelo cartório de registro civil e cópia do estatuto registrado e de eventuais alterações ou, tratando-se de sociedade cooperativa, certidão simplificada emitida por junta comercial;</w:t>
      </w:r>
    </w:p>
    <w:p w14:paraId="24053ED8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 - cópia da ata de eleição do quadro dirigente atual;</w:t>
      </w:r>
    </w:p>
    <w:p w14:paraId="7848ADA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 - relação nominal atualizada dos dirigentes da entidade, com endereço, número e órgão expedidor da carteira de identidade e número de registro no Cadastro de Pessoas Físicas - CPF da Secretaria da Receita Federal - SRF de cada um deles;</w:t>
      </w:r>
    </w:p>
    <w:p w14:paraId="173B8B16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IX - </w:t>
      </w:r>
      <w:proofErr w:type="gramStart"/>
      <w:r>
        <w:rPr>
          <w:rFonts w:ascii="Times New Roman" w:hAnsi="Times New Roman" w:cs="Times New Roman"/>
          <w:sz w:val="24"/>
          <w:szCs w:val="24"/>
        </w:rPr>
        <w:t>comprovação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que a organização da sociedade civil funciona no endereço por ela declarado;</w:t>
      </w:r>
    </w:p>
    <w:p w14:paraId="6253782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– </w:t>
      </w:r>
      <w:proofErr w:type="gramStart"/>
      <w:r>
        <w:rPr>
          <w:rFonts w:ascii="Times New Roman" w:hAnsi="Times New Roman" w:cs="Times New Roman"/>
          <w:sz w:val="24"/>
          <w:szCs w:val="24"/>
        </w:rPr>
        <w:t>alvará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funcionamento fornecido pela Prefeitura Municipal;</w:t>
      </w:r>
    </w:p>
    <w:p w14:paraId="37361E21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 - cópia das normas de organização interna (estatuto ou regimento interno) que prevejam expressamente:</w:t>
      </w:r>
    </w:p>
    <w:p w14:paraId="322EB24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objetivos voltados à promoção de atividades e finalidades de relevância pública e social; e</w:t>
      </w:r>
    </w:p>
    <w:p w14:paraId="447A22E9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a previsão de que, em caso de dissolução da entidade, o respectivo patrimônio líquido seja transferido à outra pessoa jurídica de igual natureza que preencha os requisitos desta lei e cujo objeto social seja, preferencialmente, o mesmo da entidade extinta;</w:t>
      </w:r>
    </w:p>
    <w:p w14:paraId="1C9A2BA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XII - apresentar escrituração de acordo com os princípios fundamentais de contabilidade e com as normas brasileiras de contabilidade;</w:t>
      </w:r>
    </w:p>
    <w:p w14:paraId="618A35F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XIII - comprovar experiência prévia na realização, com efetividade, do objeto da parceria ou de natureza semelhante;</w:t>
      </w:r>
    </w:p>
    <w:p w14:paraId="0E44D4FE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XIV - apresentar declaração de que possui disponibilidade de instalações, condições materiais e capacidade técnica e operacional para o desenvolvimento das atividades ou projetos previstos na parceria e o cumprimento das metas estabelecidas;</w:t>
      </w:r>
    </w:p>
    <w:p w14:paraId="01ABD7B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XV - </w:t>
      </w:r>
      <w:proofErr w:type="gramStart"/>
      <w:r>
        <w:rPr>
          <w:rFonts w:ascii="Times New Roman" w:hAnsi="Times New Roman" w:cs="Times New Roman"/>
          <w:sz w:val="24"/>
          <w:szCs w:val="24"/>
        </w:rPr>
        <w:t>apresentar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registro da organização da sociedade civil em Conselho Municipal, Estadual ou Federal, quando a legislação assim condicionar sua capacitação para atuar ou de firmar Parceria com a Administração Pública;</w:t>
      </w:r>
    </w:p>
    <w:p w14:paraId="387F26E0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 - declaração de que a organização não deve prestações de contas a quaisquer órgãos da Administração Pública Municipal, Estadual, Federal;</w:t>
      </w:r>
    </w:p>
    <w:p w14:paraId="01033D5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XVII - declaração que não emprega menor, conforme disposto no art. 7º, inciso XXXIII, da Constituição Federal de 1988;</w:t>
      </w:r>
    </w:p>
    <w:p w14:paraId="7454F48A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XVIII - declaração do representante legal da organização da sociedade civil informando que a organização e seus dirigentes não incorrem em quaisquer das vedações previstas;</w:t>
      </w:r>
    </w:p>
    <w:p w14:paraId="7A364C5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XIX - plano de trabalho.</w:t>
      </w:r>
    </w:p>
    <w:p w14:paraId="101B94E1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XX – </w:t>
      </w:r>
      <w:proofErr w:type="gramStart"/>
      <w:r>
        <w:rPr>
          <w:rFonts w:ascii="Times New Roman" w:hAnsi="Times New Roman" w:cs="Times New Roman"/>
          <w:sz w:val="24"/>
          <w:szCs w:val="24"/>
        </w:rPr>
        <w:t>relatório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atividades desenvolvidas nos últimos doze meses.</w:t>
      </w:r>
    </w:p>
    <w:p w14:paraId="0D2B252D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3DF3F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1º As cópias deverão ser confrontadas com a documentação original e sua autenticação poderá ser feita pela própria unidade gestora a quem os documentos forem apresentados.</w:t>
      </w:r>
    </w:p>
    <w:p w14:paraId="22C5CCB6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4B2482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experiência prévia solicitada poderá ser comprovada por meio dos seguintes documentos:</w:t>
      </w:r>
    </w:p>
    <w:p w14:paraId="72C4402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>
        <w:rPr>
          <w:rFonts w:ascii="Times New Roman" w:hAnsi="Times New Roman" w:cs="Times New Roman"/>
          <w:sz w:val="24"/>
          <w:szCs w:val="24"/>
        </w:rPr>
        <w:t>instrumento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parceria firmado com órgãos e entidades da administração pública, cooperação internacional, empresas ou com outras organizações da sociedade civil;</w:t>
      </w:r>
    </w:p>
    <w:p w14:paraId="6DDE0975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>
        <w:rPr>
          <w:rFonts w:ascii="Times New Roman" w:hAnsi="Times New Roman" w:cs="Times New Roman"/>
          <w:sz w:val="24"/>
          <w:szCs w:val="24"/>
        </w:rPr>
        <w:t>relatório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atividades desenvolvidas;</w:t>
      </w:r>
    </w:p>
    <w:p w14:paraId="7A1DBFE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- notícias veiculadas na mídia em diferentes meios de comunicação sobre atividades desenvolvidas;</w:t>
      </w:r>
    </w:p>
    <w:p w14:paraId="6258824B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- </w:t>
      </w:r>
      <w:proofErr w:type="gramStart"/>
      <w:r>
        <w:rPr>
          <w:rFonts w:ascii="Times New Roman" w:hAnsi="Times New Roman" w:cs="Times New Roman"/>
          <w:sz w:val="24"/>
          <w:szCs w:val="24"/>
        </w:rPr>
        <w:t>publicações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 pesquisas realizadas ou outras formas de produção de conhecimento;</w:t>
      </w:r>
    </w:p>
    <w:p w14:paraId="788B750C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- </w:t>
      </w:r>
      <w:proofErr w:type="gramStart"/>
      <w:r>
        <w:rPr>
          <w:rFonts w:ascii="Times New Roman" w:hAnsi="Times New Roman" w:cs="Times New Roman"/>
          <w:sz w:val="24"/>
          <w:szCs w:val="24"/>
        </w:rPr>
        <w:t>currículo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profissional ou equipe responsável;</w:t>
      </w:r>
    </w:p>
    <w:p w14:paraId="19164C97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- </w:t>
      </w:r>
      <w:proofErr w:type="gramStart"/>
      <w:r>
        <w:rPr>
          <w:rFonts w:ascii="Times New Roman" w:hAnsi="Times New Roman" w:cs="Times New Roman"/>
          <w:sz w:val="24"/>
          <w:szCs w:val="24"/>
        </w:rPr>
        <w:t>prêmios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locais ou internacionais recebidos; e</w:t>
      </w:r>
    </w:p>
    <w:p w14:paraId="078500D2" w14:textId="77777777" w:rsidR="00592F7B" w:rsidRDefault="00E0268F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 - atestados de capacidade técnica emitidos por redes, organizações da sociedade civil, movimentos sociais, empresas públicas ou privadas, conselhos de políticas públicas e membros de órgãos públicos ou universidades.</w:t>
      </w:r>
    </w:p>
    <w:p w14:paraId="147D221A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92008F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C41DF" w14:textId="77777777" w:rsidR="00592F7B" w:rsidRDefault="00592F7B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E7CC46" w14:textId="77777777" w:rsidR="00592F7B" w:rsidRDefault="00592F7B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45F1E" w14:textId="77777777" w:rsidR="00592F7B" w:rsidRDefault="00592F7B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sectPr w:rsidR="00592F7B">
      <w:headerReference w:type="default" r:id="rId7"/>
      <w:pgSz w:w="11910" w:h="16840"/>
      <w:pgMar w:top="2268" w:right="1134" w:bottom="1134" w:left="1701" w:header="9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2CD8" w14:textId="77777777" w:rsidR="004F0F33" w:rsidRDefault="004F0F33">
      <w:r>
        <w:separator/>
      </w:r>
    </w:p>
  </w:endnote>
  <w:endnote w:type="continuationSeparator" w:id="0">
    <w:p w14:paraId="7BC1F737" w14:textId="77777777" w:rsidR="004F0F33" w:rsidRDefault="004F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A717" w14:textId="77777777" w:rsidR="004F0F33" w:rsidRDefault="004F0F33">
      <w:r>
        <w:separator/>
      </w:r>
    </w:p>
  </w:footnote>
  <w:footnote w:type="continuationSeparator" w:id="0">
    <w:p w14:paraId="40C6110B" w14:textId="77777777" w:rsidR="004F0F33" w:rsidRDefault="004F0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6F89" w14:textId="77777777" w:rsidR="00592F7B" w:rsidRDefault="00E0268F">
    <w:pPr>
      <w:pStyle w:val="Cabealho"/>
    </w:pPr>
    <w:r>
      <w:rPr>
        <w:b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B0EAD9" wp14:editId="222E7B93">
              <wp:simplePos x="0" y="0"/>
              <wp:positionH relativeFrom="column">
                <wp:posOffset>4834890</wp:posOffset>
              </wp:positionH>
              <wp:positionV relativeFrom="paragraph">
                <wp:posOffset>64770</wp:posOffset>
              </wp:positionV>
              <wp:extent cx="800100" cy="895001"/>
              <wp:effectExtent l="0" t="0" r="0" b="635"/>
              <wp:wrapNone/>
              <wp:docPr id="1" name="Imagem 7" descr="Bras_o Forquilhinh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Bras_o Forquilhinha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800100" cy="8950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9264;o:allowoverlap:true;o:allowincell:true;mso-position-horizontal-relative:text;margin-left:380.70pt;mso-position-horizontal:absolute;mso-position-vertical-relative:text;margin-top:5.10pt;mso-position-vertical:absolute;width:63.00pt;height:70.47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>
      <w:rPr>
        <w:noProof/>
      </w:rPr>
      <mc:AlternateContent>
        <mc:Choice Requires="wpg">
          <w:drawing>
            <wp:inline distT="0" distB="0" distL="0" distR="0" wp14:anchorId="6C4769BA" wp14:editId="0AAFEEAC">
              <wp:extent cx="1219200" cy="961390"/>
              <wp:effectExtent l="0" t="0" r="0" b="0"/>
              <wp:docPr id="2" name="Imagem 1" descr="https://www.forquilhinha.sc.gov.br/uploads/sites/419/2021/12/2818658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forquilhinha.sc.gov.br/uploads/sites/419/2021/12/2818658.jpg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1351643" cy="10658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96.00pt;height:75.70pt;mso-wrap-distance-left:0.00pt;mso-wrap-distance-top:0.00pt;mso-wrap-distance-right:0.00pt;mso-wrap-distance-bottom:0.00pt;z-index:1;" stroked="f">
              <v:imagedata r:id="rId4" o:title=""/>
              <o:lock v:ext="edit" rotation="t"/>
            </v:shape>
          </w:pict>
        </mc:Fallback>
      </mc:AlternateContent>
    </w:r>
  </w:p>
  <w:p w14:paraId="586ED534" w14:textId="77777777" w:rsidR="00592F7B" w:rsidRDefault="00592F7B">
    <w:pPr>
      <w:pStyle w:val="Corpodetexto"/>
      <w:spacing w:line="14" w:lineRule="auto"/>
      <w:ind w:firstLine="6663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A7A"/>
    <w:multiLevelType w:val="multilevel"/>
    <w:tmpl w:val="6BF874E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4C9"/>
    <w:multiLevelType w:val="multilevel"/>
    <w:tmpl w:val="C03648D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94A94"/>
    <w:multiLevelType w:val="multilevel"/>
    <w:tmpl w:val="ABD6B0C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F6E88"/>
    <w:multiLevelType w:val="multilevel"/>
    <w:tmpl w:val="E764A4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1374D2"/>
    <w:multiLevelType w:val="multilevel"/>
    <w:tmpl w:val="A73E9B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4CD18A0"/>
    <w:multiLevelType w:val="multilevel"/>
    <w:tmpl w:val="870E8450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7231B"/>
    <w:multiLevelType w:val="multilevel"/>
    <w:tmpl w:val="E9DE9CB6"/>
    <w:lvl w:ilvl="0">
      <w:start w:val="1"/>
      <w:numFmt w:val="upperRoman"/>
      <w:lvlText w:val="%1"/>
      <w:lvlJc w:val="left"/>
      <w:pPr>
        <w:ind w:left="305" w:hanging="289"/>
      </w:pPr>
      <w:rPr>
        <w:rFonts w:ascii="Arial" w:eastAsia="Arial" w:hAnsi="Arial" w:cs="Arial" w:hint="default"/>
        <w:b/>
        <w:bCs/>
        <w:spacing w:val="-4"/>
        <w:sz w:val="24"/>
        <w:szCs w:val="24"/>
        <w:lang w:val="pt-BR" w:eastAsia="pt-BR" w:bidi="pt-BR"/>
      </w:rPr>
    </w:lvl>
    <w:lvl w:ilvl="1">
      <w:numFmt w:val="bullet"/>
      <w:lvlText w:val="•"/>
      <w:lvlJc w:val="left"/>
      <w:pPr>
        <w:ind w:left="1270" w:hanging="289"/>
      </w:pPr>
      <w:rPr>
        <w:rFonts w:hint="default"/>
        <w:lang w:val="pt-BR" w:eastAsia="pt-BR" w:bidi="pt-BR"/>
      </w:rPr>
    </w:lvl>
    <w:lvl w:ilvl="2">
      <w:numFmt w:val="bullet"/>
      <w:lvlText w:val="•"/>
      <w:lvlJc w:val="left"/>
      <w:pPr>
        <w:ind w:left="2241" w:hanging="2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2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2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2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2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2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289"/>
      </w:pPr>
      <w:rPr>
        <w:rFonts w:hint="default"/>
        <w:lang w:val="pt-BR" w:eastAsia="pt-BR" w:bidi="pt-BR"/>
      </w:rPr>
    </w:lvl>
  </w:abstractNum>
  <w:abstractNum w:abstractNumId="7" w15:restartNumberingAfterBreak="0">
    <w:nsid w:val="28115825"/>
    <w:multiLevelType w:val="multilevel"/>
    <w:tmpl w:val="39A84086"/>
    <w:lvl w:ilvl="0">
      <w:start w:val="5"/>
      <w:numFmt w:val="decimal"/>
      <w:lvlText w:val="%1"/>
      <w:lvlJc w:val="left"/>
      <w:pPr>
        <w:ind w:left="305" w:hanging="59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94"/>
      </w:pPr>
      <w:rPr>
        <w:rFonts w:ascii="Times New Roman" w:eastAsia="Arial" w:hAnsi="Times New Roman" w:cs="Times New Roman" w:hint="default"/>
        <w:b/>
        <w:bCs/>
        <w:spacing w:val="-4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9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9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9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9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9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9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94"/>
      </w:pPr>
      <w:rPr>
        <w:rFonts w:hint="default"/>
        <w:lang w:val="pt-BR" w:eastAsia="pt-BR" w:bidi="pt-BR"/>
      </w:rPr>
    </w:lvl>
  </w:abstractNum>
  <w:abstractNum w:abstractNumId="8" w15:restartNumberingAfterBreak="0">
    <w:nsid w:val="333833B7"/>
    <w:multiLevelType w:val="multilevel"/>
    <w:tmpl w:val="C24C7BF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E0FBE"/>
    <w:multiLevelType w:val="multilevel"/>
    <w:tmpl w:val="E7A6630C"/>
    <w:lvl w:ilvl="0">
      <w:start w:val="6"/>
      <w:numFmt w:val="decimal"/>
      <w:lvlText w:val="%1"/>
      <w:lvlJc w:val="left"/>
      <w:pPr>
        <w:ind w:left="305" w:hanging="51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17"/>
      </w:pPr>
      <w:rPr>
        <w:rFonts w:ascii="Times New Roman" w:eastAsia="Arial" w:hAnsi="Times New Roman" w:cs="Times New Roman" w:hint="default"/>
        <w:b/>
        <w:bCs/>
        <w:spacing w:val="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1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1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1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1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1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17"/>
      </w:pPr>
      <w:rPr>
        <w:rFonts w:hint="default"/>
        <w:lang w:val="pt-BR" w:eastAsia="pt-BR" w:bidi="pt-BR"/>
      </w:rPr>
    </w:lvl>
  </w:abstractNum>
  <w:abstractNum w:abstractNumId="10" w15:restartNumberingAfterBreak="0">
    <w:nsid w:val="3C63560B"/>
    <w:multiLevelType w:val="multilevel"/>
    <w:tmpl w:val="E668BA86"/>
    <w:lvl w:ilvl="0">
      <w:start w:val="7"/>
      <w:numFmt w:val="upperRoman"/>
      <w:lvlText w:val="%1"/>
      <w:lvlJc w:val="left"/>
      <w:pPr>
        <w:ind w:left="305" w:hanging="596"/>
      </w:pPr>
      <w:rPr>
        <w:rFonts w:ascii="Arial" w:eastAsia="Arial" w:hAnsi="Arial" w:cs="Arial" w:hint="default"/>
        <w:b/>
        <w:bCs/>
        <w:spacing w:val="-17"/>
        <w:sz w:val="24"/>
        <w:szCs w:val="24"/>
        <w:lang w:val="pt-BR" w:eastAsia="pt-BR" w:bidi="pt-BR"/>
      </w:rPr>
    </w:lvl>
    <w:lvl w:ilvl="1">
      <w:numFmt w:val="bullet"/>
      <w:lvlText w:val="•"/>
      <w:lvlJc w:val="left"/>
      <w:pPr>
        <w:ind w:left="1270" w:hanging="596"/>
      </w:pPr>
      <w:rPr>
        <w:rFonts w:hint="default"/>
        <w:lang w:val="pt-BR" w:eastAsia="pt-BR" w:bidi="pt-BR"/>
      </w:rPr>
    </w:lvl>
    <w:lvl w:ilvl="2">
      <w:numFmt w:val="bullet"/>
      <w:lvlText w:val="•"/>
      <w:lvlJc w:val="left"/>
      <w:pPr>
        <w:ind w:left="2241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96"/>
      </w:pPr>
      <w:rPr>
        <w:rFonts w:hint="default"/>
        <w:lang w:val="pt-BR" w:eastAsia="pt-BR" w:bidi="pt-BR"/>
      </w:rPr>
    </w:lvl>
  </w:abstractNum>
  <w:abstractNum w:abstractNumId="11" w15:restartNumberingAfterBreak="0">
    <w:nsid w:val="3D621F8D"/>
    <w:multiLevelType w:val="multilevel"/>
    <w:tmpl w:val="74ECEC44"/>
    <w:lvl w:ilvl="0">
      <w:start w:val="1"/>
      <w:numFmt w:val="upperRoman"/>
      <w:lvlText w:val="%1"/>
      <w:lvlJc w:val="left"/>
      <w:pPr>
        <w:ind w:left="740" w:hanging="301"/>
      </w:pPr>
      <w:rPr>
        <w:rFonts w:ascii="Arial" w:eastAsia="Arial" w:hAnsi="Arial" w:cs="Arial" w:hint="default"/>
        <w:b/>
        <w:bCs/>
        <w:spacing w:val="-33"/>
        <w:sz w:val="24"/>
        <w:szCs w:val="24"/>
        <w:lang w:val="pt-BR" w:eastAsia="pt-BR" w:bidi="pt-BR"/>
      </w:rPr>
    </w:lvl>
    <w:lvl w:ilvl="1">
      <w:numFmt w:val="bullet"/>
      <w:lvlText w:val="•"/>
      <w:lvlJc w:val="left"/>
      <w:pPr>
        <w:ind w:left="1666" w:hanging="301"/>
      </w:pPr>
      <w:rPr>
        <w:rFonts w:hint="default"/>
        <w:lang w:val="pt-BR" w:eastAsia="pt-BR" w:bidi="pt-BR"/>
      </w:rPr>
    </w:lvl>
    <w:lvl w:ilvl="2">
      <w:numFmt w:val="bullet"/>
      <w:lvlText w:val="•"/>
      <w:lvlJc w:val="left"/>
      <w:pPr>
        <w:ind w:left="2593" w:hanging="30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519" w:hanging="30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446" w:hanging="30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73" w:hanging="30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299" w:hanging="30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26" w:hanging="30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53" w:hanging="301"/>
      </w:pPr>
      <w:rPr>
        <w:rFonts w:hint="default"/>
        <w:lang w:val="pt-BR" w:eastAsia="pt-BR" w:bidi="pt-BR"/>
      </w:rPr>
    </w:lvl>
  </w:abstractNum>
  <w:abstractNum w:abstractNumId="12" w15:restartNumberingAfterBreak="0">
    <w:nsid w:val="41965DFE"/>
    <w:multiLevelType w:val="multilevel"/>
    <w:tmpl w:val="384AEF48"/>
    <w:lvl w:ilvl="0">
      <w:start w:val="8"/>
      <w:numFmt w:val="decimal"/>
      <w:lvlText w:val="%1"/>
      <w:lvlJc w:val="left"/>
      <w:pPr>
        <w:ind w:left="305" w:hanging="52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24"/>
      </w:pPr>
      <w:rPr>
        <w:rFonts w:ascii="Times New Roman" w:eastAsia="Arial" w:hAnsi="Times New Roman" w:cs="Times New Roman" w:hint="default"/>
        <w:b/>
        <w:bCs/>
        <w:color w:val="000009"/>
        <w:spacing w:val="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2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2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2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2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2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2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24"/>
      </w:pPr>
      <w:rPr>
        <w:rFonts w:hint="default"/>
        <w:lang w:val="pt-BR" w:eastAsia="pt-BR" w:bidi="pt-BR"/>
      </w:rPr>
    </w:lvl>
  </w:abstractNum>
  <w:abstractNum w:abstractNumId="13" w15:restartNumberingAfterBreak="0">
    <w:nsid w:val="42196C9F"/>
    <w:multiLevelType w:val="multilevel"/>
    <w:tmpl w:val="207E0092"/>
    <w:lvl w:ilvl="0">
      <w:start w:val="7"/>
      <w:numFmt w:val="decimal"/>
      <w:lvlText w:val="%1"/>
      <w:lvlJc w:val="left"/>
      <w:pPr>
        <w:ind w:left="666" w:hanging="40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666" w:hanging="409"/>
      </w:pPr>
      <w:rPr>
        <w:rFonts w:ascii="Times New Roman" w:eastAsia="Arial" w:hAnsi="Times New Roman" w:cs="Times New Roman" w:hint="default"/>
        <w:b/>
        <w:bCs/>
        <w:spacing w:val="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529" w:hanging="40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463" w:hanging="40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398" w:hanging="40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33" w:hanging="40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267" w:hanging="40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02" w:hanging="40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37" w:hanging="409"/>
      </w:pPr>
      <w:rPr>
        <w:rFonts w:hint="default"/>
        <w:lang w:val="pt-BR" w:eastAsia="pt-BR" w:bidi="pt-BR"/>
      </w:rPr>
    </w:lvl>
  </w:abstractNum>
  <w:abstractNum w:abstractNumId="14" w15:restartNumberingAfterBreak="0">
    <w:nsid w:val="44262CE4"/>
    <w:multiLevelType w:val="multilevel"/>
    <w:tmpl w:val="F7900804"/>
    <w:lvl w:ilvl="0">
      <w:start w:val="1"/>
      <w:numFmt w:val="upperRoman"/>
      <w:lvlText w:val="%1"/>
      <w:lvlJc w:val="left"/>
      <w:pPr>
        <w:ind w:left="305" w:hanging="248"/>
      </w:pPr>
      <w:rPr>
        <w:rFonts w:ascii="Arial" w:eastAsia="Arial" w:hAnsi="Arial" w:cs="Arial" w:hint="default"/>
        <w:b/>
        <w:bCs/>
        <w:spacing w:val="-20"/>
        <w:sz w:val="24"/>
        <w:szCs w:val="24"/>
        <w:lang w:val="pt-BR" w:eastAsia="pt-BR" w:bidi="pt-BR"/>
      </w:rPr>
    </w:lvl>
    <w:lvl w:ilvl="1">
      <w:numFmt w:val="bullet"/>
      <w:lvlText w:val="•"/>
      <w:lvlJc w:val="left"/>
      <w:pPr>
        <w:ind w:left="1270" w:hanging="248"/>
      </w:pPr>
      <w:rPr>
        <w:rFonts w:hint="default"/>
        <w:lang w:val="pt-BR" w:eastAsia="pt-BR" w:bidi="pt-BR"/>
      </w:rPr>
    </w:lvl>
    <w:lvl w:ilvl="2">
      <w:numFmt w:val="bullet"/>
      <w:lvlText w:val="•"/>
      <w:lvlJc w:val="left"/>
      <w:pPr>
        <w:ind w:left="2241" w:hanging="24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24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24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24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24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24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248"/>
      </w:pPr>
      <w:rPr>
        <w:rFonts w:hint="default"/>
        <w:lang w:val="pt-BR" w:eastAsia="pt-BR" w:bidi="pt-BR"/>
      </w:rPr>
    </w:lvl>
  </w:abstractNum>
  <w:abstractNum w:abstractNumId="15" w15:restartNumberingAfterBreak="0">
    <w:nsid w:val="47A95041"/>
    <w:multiLevelType w:val="multilevel"/>
    <w:tmpl w:val="3CDC281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0FF07FB"/>
    <w:multiLevelType w:val="multilevel"/>
    <w:tmpl w:val="0402393A"/>
    <w:lvl w:ilvl="0">
      <w:start w:val="1"/>
      <w:numFmt w:val="decimal"/>
      <w:lvlText w:val="%1."/>
      <w:lvlJc w:val="left"/>
      <w:pPr>
        <w:ind w:left="574" w:hanging="270"/>
      </w:pPr>
      <w:rPr>
        <w:rFonts w:ascii="Times New Roman" w:eastAsia="Arial" w:hAnsi="Times New Roman" w:cs="Times New Roman" w:hint="default"/>
        <w:b/>
        <w:bCs/>
        <w:color w:val="000009"/>
        <w:spacing w:val="0"/>
        <w:sz w:val="24"/>
        <w:szCs w:val="24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05" w:hanging="603"/>
      </w:pPr>
      <w:rPr>
        <w:rFonts w:ascii="Times New Roman" w:eastAsia="Arial" w:hAnsi="Times New Roman" w:cs="Times New Roman" w:hint="default"/>
        <w:b/>
        <w:bCs/>
        <w:spacing w:val="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1627" w:hanging="603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74" w:hanging="603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722" w:hanging="60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69" w:hanging="60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16" w:hanging="60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64" w:hanging="60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1" w:hanging="603"/>
      </w:pPr>
      <w:rPr>
        <w:rFonts w:hint="default"/>
        <w:lang w:val="pt-BR" w:eastAsia="pt-BR" w:bidi="pt-BR"/>
      </w:rPr>
    </w:lvl>
  </w:abstractNum>
  <w:abstractNum w:abstractNumId="17" w15:restartNumberingAfterBreak="0">
    <w:nsid w:val="57051480"/>
    <w:multiLevelType w:val="multilevel"/>
    <w:tmpl w:val="7D9A22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1F2B13"/>
    <w:multiLevelType w:val="multilevel"/>
    <w:tmpl w:val="7D8AB4C6"/>
    <w:lvl w:ilvl="0">
      <w:start w:val="4"/>
      <w:numFmt w:val="decimal"/>
      <w:lvlText w:val="%1"/>
      <w:lvlJc w:val="left"/>
      <w:pPr>
        <w:ind w:left="305" w:hanging="608"/>
      </w:pPr>
      <w:rPr>
        <w:rFonts w:hint="default"/>
        <w:lang w:val="pt-BR" w:eastAsia="pt-BR" w:bidi="pt-BR"/>
      </w:rPr>
    </w:lvl>
    <w:lvl w:ilvl="1">
      <w:start w:val="2"/>
      <w:numFmt w:val="decimal"/>
      <w:lvlText w:val="%1.%2."/>
      <w:lvlJc w:val="left"/>
      <w:pPr>
        <w:ind w:left="305" w:hanging="608"/>
      </w:pPr>
      <w:rPr>
        <w:rFonts w:ascii="Times New Roman" w:eastAsia="Arial" w:hAnsi="Times New Roman" w:cs="Times New Roman" w:hint="default"/>
        <w:b/>
        <w:bCs/>
        <w:spacing w:val="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60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6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6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6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6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6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608"/>
      </w:pPr>
      <w:rPr>
        <w:rFonts w:hint="default"/>
        <w:lang w:val="pt-BR" w:eastAsia="pt-BR" w:bidi="pt-BR"/>
      </w:rPr>
    </w:lvl>
  </w:abstractNum>
  <w:abstractNum w:abstractNumId="19" w15:restartNumberingAfterBreak="0">
    <w:nsid w:val="608349CD"/>
    <w:multiLevelType w:val="multilevel"/>
    <w:tmpl w:val="56EC28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6410A60"/>
    <w:multiLevelType w:val="multilevel"/>
    <w:tmpl w:val="1C16E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8222D08"/>
    <w:multiLevelType w:val="multilevel"/>
    <w:tmpl w:val="6D68937A"/>
    <w:lvl w:ilvl="0">
      <w:start w:val="5"/>
      <w:numFmt w:val="decimal"/>
      <w:lvlText w:val="%1."/>
      <w:lvlJc w:val="left"/>
      <w:pPr>
        <w:ind w:left="66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4" w:hanging="360"/>
      </w:pPr>
    </w:lvl>
    <w:lvl w:ilvl="2">
      <w:start w:val="1"/>
      <w:numFmt w:val="lowerRoman"/>
      <w:lvlText w:val="%3."/>
      <w:lvlJc w:val="right"/>
      <w:pPr>
        <w:ind w:left="2104" w:hanging="180"/>
      </w:pPr>
    </w:lvl>
    <w:lvl w:ilvl="3">
      <w:start w:val="1"/>
      <w:numFmt w:val="decimal"/>
      <w:lvlText w:val="%4."/>
      <w:lvlJc w:val="left"/>
      <w:pPr>
        <w:ind w:left="2824" w:hanging="360"/>
      </w:pPr>
    </w:lvl>
    <w:lvl w:ilvl="4">
      <w:start w:val="1"/>
      <w:numFmt w:val="lowerLetter"/>
      <w:lvlText w:val="%5."/>
      <w:lvlJc w:val="left"/>
      <w:pPr>
        <w:ind w:left="3544" w:hanging="360"/>
      </w:pPr>
    </w:lvl>
    <w:lvl w:ilvl="5">
      <w:start w:val="1"/>
      <w:numFmt w:val="lowerRoman"/>
      <w:lvlText w:val="%6."/>
      <w:lvlJc w:val="right"/>
      <w:pPr>
        <w:ind w:left="4264" w:hanging="180"/>
      </w:pPr>
    </w:lvl>
    <w:lvl w:ilvl="6">
      <w:start w:val="1"/>
      <w:numFmt w:val="decimal"/>
      <w:lvlText w:val="%7."/>
      <w:lvlJc w:val="left"/>
      <w:pPr>
        <w:ind w:left="4984" w:hanging="360"/>
      </w:pPr>
    </w:lvl>
    <w:lvl w:ilvl="7">
      <w:start w:val="1"/>
      <w:numFmt w:val="lowerLetter"/>
      <w:lvlText w:val="%8."/>
      <w:lvlJc w:val="left"/>
      <w:pPr>
        <w:ind w:left="5704" w:hanging="360"/>
      </w:pPr>
    </w:lvl>
    <w:lvl w:ilvl="8">
      <w:start w:val="1"/>
      <w:numFmt w:val="lowerRoman"/>
      <w:lvlText w:val="%9."/>
      <w:lvlJc w:val="right"/>
      <w:pPr>
        <w:ind w:left="6424" w:hanging="180"/>
      </w:pPr>
    </w:lvl>
  </w:abstractNum>
  <w:abstractNum w:abstractNumId="22" w15:restartNumberingAfterBreak="0">
    <w:nsid w:val="6965280A"/>
    <w:multiLevelType w:val="multilevel"/>
    <w:tmpl w:val="9FA4CC4E"/>
    <w:lvl w:ilvl="0">
      <w:start w:val="4"/>
      <w:numFmt w:val="decimal"/>
      <w:lvlText w:val="%1"/>
      <w:lvlJc w:val="left"/>
      <w:pPr>
        <w:ind w:left="305" w:hanging="517"/>
      </w:pPr>
      <w:rPr>
        <w:rFonts w:hint="default"/>
        <w:lang w:val="pt-BR" w:eastAsia="pt-BR" w:bidi="pt-BR"/>
      </w:rPr>
    </w:lvl>
    <w:lvl w:ilvl="1">
      <w:start w:val="5"/>
      <w:numFmt w:val="decimal"/>
      <w:lvlText w:val="%1.%2"/>
      <w:lvlJc w:val="left"/>
      <w:pPr>
        <w:ind w:left="305" w:hanging="517"/>
      </w:pPr>
      <w:rPr>
        <w:rFonts w:hint="default"/>
        <w:b/>
        <w:bCs/>
        <w:spacing w:val="0"/>
        <w:lang w:val="pt-BR" w:eastAsia="pt-BR" w:bidi="pt-BR"/>
      </w:rPr>
    </w:lvl>
    <w:lvl w:ilvl="2">
      <w:numFmt w:val="bullet"/>
      <w:lvlText w:val="•"/>
      <w:lvlJc w:val="left"/>
      <w:pPr>
        <w:ind w:left="2241" w:hanging="51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1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1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1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1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17"/>
      </w:pPr>
      <w:rPr>
        <w:rFonts w:hint="default"/>
        <w:lang w:val="pt-BR" w:eastAsia="pt-BR" w:bidi="pt-BR"/>
      </w:rPr>
    </w:lvl>
  </w:abstractNum>
  <w:abstractNum w:abstractNumId="23" w15:restartNumberingAfterBreak="0">
    <w:nsid w:val="72C82043"/>
    <w:multiLevelType w:val="multilevel"/>
    <w:tmpl w:val="095C5250"/>
    <w:lvl w:ilvl="0">
      <w:start w:val="1"/>
      <w:numFmt w:val="lowerLetter"/>
      <w:lvlText w:val="%1)"/>
      <w:lvlJc w:val="left"/>
      <w:pPr>
        <w:ind w:left="586" w:hanging="282"/>
      </w:pPr>
      <w:rPr>
        <w:rFonts w:ascii="Times New Roman" w:eastAsia="Arial" w:hAnsi="Times New Roman" w:cs="Times New Roman" w:hint="default"/>
        <w:spacing w:val="-4"/>
        <w:sz w:val="24"/>
        <w:szCs w:val="24"/>
        <w:lang w:val="pt-BR" w:eastAsia="pt-BR" w:bidi="pt-BR"/>
      </w:rPr>
    </w:lvl>
    <w:lvl w:ilvl="1">
      <w:numFmt w:val="bullet"/>
      <w:lvlText w:val="•"/>
      <w:lvlJc w:val="left"/>
      <w:pPr>
        <w:ind w:left="1522" w:hanging="282"/>
      </w:pPr>
      <w:rPr>
        <w:rFonts w:hint="default"/>
        <w:lang w:val="pt-BR" w:eastAsia="pt-BR" w:bidi="pt-BR"/>
      </w:rPr>
    </w:lvl>
    <w:lvl w:ilvl="2">
      <w:numFmt w:val="bullet"/>
      <w:lvlText w:val="•"/>
      <w:lvlJc w:val="left"/>
      <w:pPr>
        <w:ind w:left="2465" w:hanging="2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407" w:hanging="2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350" w:hanging="2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293" w:hanging="2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235" w:hanging="2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178" w:hanging="2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21" w:hanging="282"/>
      </w:pPr>
      <w:rPr>
        <w:rFonts w:hint="default"/>
        <w:lang w:val="pt-BR" w:eastAsia="pt-BR" w:bidi="pt-BR"/>
      </w:rPr>
    </w:lvl>
  </w:abstractNum>
  <w:abstractNum w:abstractNumId="24" w15:restartNumberingAfterBreak="0">
    <w:nsid w:val="79C00255"/>
    <w:multiLevelType w:val="multilevel"/>
    <w:tmpl w:val="13DE7C04"/>
    <w:lvl w:ilvl="0">
      <w:start w:val="1"/>
      <w:numFmt w:val="decimal"/>
      <w:lvlText w:val="%1."/>
      <w:lvlJc w:val="left"/>
      <w:pPr>
        <w:ind w:left="305" w:hanging="315"/>
        <w:jc w:val="right"/>
      </w:pPr>
      <w:rPr>
        <w:rFonts w:ascii="Arial" w:eastAsia="Arial" w:hAnsi="Arial" w:cs="Arial" w:hint="default"/>
        <w:b/>
        <w:bCs/>
        <w:spacing w:val="0"/>
        <w:sz w:val="24"/>
        <w:szCs w:val="24"/>
        <w:lang w:val="pt-BR" w:eastAsia="pt-BR" w:bidi="pt-BR"/>
      </w:rPr>
    </w:lvl>
    <w:lvl w:ilvl="1">
      <w:numFmt w:val="bullet"/>
      <w:lvlText w:val="•"/>
      <w:lvlJc w:val="left"/>
      <w:pPr>
        <w:ind w:left="507" w:hanging="152"/>
      </w:pPr>
      <w:rPr>
        <w:rFonts w:ascii="Arial" w:eastAsia="Arial" w:hAnsi="Arial" w:cs="Arial" w:hint="default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1556" w:hanging="15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12" w:hanging="15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68" w:hanging="15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25" w:hanging="15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81" w:hanging="15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37" w:hanging="15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3" w:hanging="152"/>
      </w:pPr>
      <w:rPr>
        <w:rFonts w:hint="default"/>
        <w:lang w:val="pt-BR" w:eastAsia="pt-BR" w:bidi="pt-BR"/>
      </w:rPr>
    </w:lvl>
  </w:abstractNum>
  <w:num w:numId="1" w16cid:durableId="1459377582">
    <w:abstractNumId w:val="10"/>
  </w:num>
  <w:num w:numId="2" w16cid:durableId="1759978435">
    <w:abstractNumId w:val="14"/>
  </w:num>
  <w:num w:numId="3" w16cid:durableId="592478135">
    <w:abstractNumId w:val="24"/>
  </w:num>
  <w:num w:numId="4" w16cid:durableId="1477647287">
    <w:abstractNumId w:val="12"/>
  </w:num>
  <w:num w:numId="5" w16cid:durableId="1033307159">
    <w:abstractNumId w:val="13"/>
  </w:num>
  <w:num w:numId="6" w16cid:durableId="1314718005">
    <w:abstractNumId w:val="9"/>
  </w:num>
  <w:num w:numId="7" w16cid:durableId="1983727417">
    <w:abstractNumId w:val="7"/>
  </w:num>
  <w:num w:numId="8" w16cid:durableId="659163711">
    <w:abstractNumId w:val="22"/>
  </w:num>
  <w:num w:numId="9" w16cid:durableId="1246527317">
    <w:abstractNumId w:val="23"/>
  </w:num>
  <w:num w:numId="10" w16cid:durableId="1505778426">
    <w:abstractNumId w:val="6"/>
  </w:num>
  <w:num w:numId="11" w16cid:durableId="1832521100">
    <w:abstractNumId w:val="18"/>
  </w:num>
  <w:num w:numId="12" w16cid:durableId="1564216293">
    <w:abstractNumId w:val="11"/>
  </w:num>
  <w:num w:numId="13" w16cid:durableId="1066760004">
    <w:abstractNumId w:val="16"/>
  </w:num>
  <w:num w:numId="14" w16cid:durableId="1366175375">
    <w:abstractNumId w:val="21"/>
  </w:num>
  <w:num w:numId="15" w16cid:durableId="1308706037">
    <w:abstractNumId w:val="19"/>
  </w:num>
  <w:num w:numId="16" w16cid:durableId="291836469">
    <w:abstractNumId w:val="1"/>
  </w:num>
  <w:num w:numId="17" w16cid:durableId="1132870943">
    <w:abstractNumId w:val="0"/>
  </w:num>
  <w:num w:numId="18" w16cid:durableId="1183981686">
    <w:abstractNumId w:val="8"/>
  </w:num>
  <w:num w:numId="19" w16cid:durableId="504051195">
    <w:abstractNumId w:val="2"/>
  </w:num>
  <w:num w:numId="20" w16cid:durableId="1377202046">
    <w:abstractNumId w:val="17"/>
  </w:num>
  <w:num w:numId="21" w16cid:durableId="87118312">
    <w:abstractNumId w:val="20"/>
  </w:num>
  <w:num w:numId="22" w16cid:durableId="108667431">
    <w:abstractNumId w:val="3"/>
  </w:num>
  <w:num w:numId="23" w16cid:durableId="1806463147">
    <w:abstractNumId w:val="4"/>
  </w:num>
  <w:num w:numId="24" w16cid:durableId="62916523">
    <w:abstractNumId w:val="5"/>
  </w:num>
  <w:num w:numId="25" w16cid:durableId="11525291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F7B"/>
    <w:rsid w:val="0019708E"/>
    <w:rsid w:val="004F0F33"/>
    <w:rsid w:val="00592F7B"/>
    <w:rsid w:val="007C3B4C"/>
    <w:rsid w:val="00874B30"/>
    <w:rsid w:val="00A540F1"/>
    <w:rsid w:val="00B52AF9"/>
    <w:rsid w:val="00C66B5E"/>
    <w:rsid w:val="00DD0EAB"/>
    <w:rsid w:val="00E0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47498"/>
  <w15:docId w15:val="{0268378E-BDAA-448A-AD4B-82F64CD5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link w:val="Ttulo1Char"/>
    <w:uiPriority w:val="1"/>
    <w:qFormat/>
    <w:pPr>
      <w:ind w:left="574" w:hanging="26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160" w:after="80"/>
      <w:outlineLvl w:val="1"/>
    </w:pPr>
    <w:rPr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160" w:after="80"/>
      <w:outlineLvl w:val="2"/>
    </w:pPr>
    <w:rPr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80" w:after="40"/>
      <w:outlineLvl w:val="4"/>
    </w:pPr>
    <w:rPr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/>
      <w:outlineLvl w:val="5"/>
    </w:pPr>
    <w:rPr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/>
      <w:contextualSpacing/>
    </w:pPr>
    <w:rPr>
      <w:spacing w:val="-10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6"/>
      <w:ind w:left="167"/>
    </w:p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Arial" w:eastAsia="Arial" w:hAnsi="Arial" w:cs="Arial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eastAsia="Arial" w:hAnsi="Segoe UI" w:cs="Segoe UI"/>
      <w:sz w:val="18"/>
      <w:szCs w:val="18"/>
      <w:lang w:val="pt-BR" w:eastAsia="pt-BR" w:bidi="pt-BR"/>
    </w:rPr>
  </w:style>
  <w:style w:type="paragraph" w:customStyle="1" w:styleId="Recuodecorpodetexto31">
    <w:name w:val="Recuo de corpo de texto 31"/>
    <w:basedOn w:val="Normal"/>
    <w:pPr>
      <w:widowControl/>
      <w:tabs>
        <w:tab w:val="left" w:leader="underscore" w:pos="1802"/>
        <w:tab w:val="left" w:pos="3376"/>
        <w:tab w:val="right" w:leader="dot" w:pos="5394"/>
      </w:tabs>
      <w:ind w:firstLine="2268"/>
      <w:jc w:val="both"/>
    </w:pPr>
    <w:rPr>
      <w:rFonts w:eastAsia="Times New Roman" w:cs="Times New Roman"/>
      <w:sz w:val="24"/>
      <w:szCs w:val="20"/>
      <w:lang w:bidi="ar-SA"/>
    </w:rPr>
  </w:style>
  <w:style w:type="paragraph" w:customStyle="1" w:styleId="LINHA">
    <w:name w:val="LINHA"/>
    <w:pPr>
      <w:widowControl/>
      <w:tabs>
        <w:tab w:val="left" w:leader="underscore" w:pos="1800"/>
        <w:tab w:val="right" w:leader="dot" w:pos="5400"/>
      </w:tabs>
      <w:jc w:val="both"/>
    </w:pPr>
    <w:rPr>
      <w:rFonts w:ascii="Courier New" w:eastAsia="Times New Roman" w:hAnsi="Courier New" w:cs="Times New Roman"/>
      <w:color w:val="000000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jpg"/><Relationship Id="rId1" Type="http://schemas.openxmlformats.org/officeDocument/2006/relationships/image" Target="media/image1.jpg"/><Relationship Id="rId4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3987</Words>
  <Characters>21536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 ricardo reinhardt filho</dc:creator>
  <cp:lastModifiedBy>parcerias Parcerias e Convenios</cp:lastModifiedBy>
  <cp:revision>2</cp:revision>
  <dcterms:created xsi:type="dcterms:W3CDTF">2026-06-19T13:33:00Z</dcterms:created>
  <dcterms:modified xsi:type="dcterms:W3CDTF">2026-06-19T13:33:00Z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2018-10-16T00:00:00Z</vt:filetime>
  </property>
</Properties>
</file>