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22"/>
        <w:gridCol w:w="6982"/>
      </w:tblGrid>
      <w:tr w:rsidR="00CA394E" w:rsidTr="00B35974">
        <w:trPr>
          <w:trHeight w:val="1255"/>
        </w:trPr>
        <w:tc>
          <w:tcPr>
            <w:tcW w:w="1522" w:type="dxa"/>
            <w:tcMar>
              <w:top w:w="0" w:type="dxa"/>
              <w:left w:w="108" w:type="dxa"/>
              <w:bottom w:w="0" w:type="dxa"/>
              <w:right w:w="108" w:type="dxa"/>
            </w:tcMar>
            <w:hideMark/>
          </w:tcPr>
          <w:p w:rsidR="00CA394E" w:rsidRDefault="00B35974">
            <w:pPr>
              <w:spacing w:line="240" w:lineRule="exact"/>
              <w:jc w:val="both"/>
              <w:rPr>
                <w:rFonts w:ascii="Arial" w:hAnsi="Arial" w:cs="Arial"/>
                <w:b/>
                <w:bCs/>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982" w:type="dxa"/>
            <w:tcMar>
              <w:top w:w="0" w:type="dxa"/>
              <w:left w:w="108" w:type="dxa"/>
              <w:bottom w:w="0" w:type="dxa"/>
              <w:right w:w="108" w:type="dxa"/>
            </w:tcMar>
          </w:tcPr>
          <w:p w:rsidR="00CA394E" w:rsidRDefault="00CA394E">
            <w:pPr>
              <w:spacing w:line="240" w:lineRule="exact"/>
              <w:jc w:val="both"/>
              <w:rPr>
                <w:rFonts w:ascii="Arial" w:hAnsi="Arial" w:cs="Arial"/>
              </w:rPr>
            </w:pPr>
          </w:p>
          <w:p w:rsidR="00CA394E" w:rsidRDefault="00B35974">
            <w:pPr>
              <w:spacing w:line="240" w:lineRule="exact"/>
              <w:jc w:val="both"/>
              <w:rPr>
                <w:rFonts w:ascii="Arial" w:hAnsi="Arial" w:cs="Arial"/>
              </w:rPr>
            </w:pPr>
            <w:r>
              <w:rPr>
                <w:rFonts w:ascii="Arial" w:hAnsi="Arial" w:cs="Arial"/>
              </w:rPr>
              <w:t>ESTADO DE SANTA CATARINA</w:t>
            </w:r>
          </w:p>
          <w:p w:rsidR="00CA394E" w:rsidRDefault="00B35974">
            <w:pPr>
              <w:spacing w:line="240" w:lineRule="exact"/>
              <w:jc w:val="both"/>
              <w:rPr>
                <w:rFonts w:ascii="Arial" w:hAnsi="Arial" w:cs="Arial"/>
                <w:b/>
                <w:bCs/>
              </w:rPr>
            </w:pPr>
            <w:r>
              <w:rPr>
                <w:rFonts w:ascii="Arial" w:hAnsi="Arial" w:cs="Arial"/>
                <w:b/>
                <w:bCs/>
              </w:rPr>
              <w:t>GOVERNO DO MUNICÍPIO DE FORQUILHINHA</w:t>
            </w:r>
          </w:p>
          <w:p w:rsidR="00CA394E" w:rsidRDefault="00CA394E">
            <w:pPr>
              <w:spacing w:line="240" w:lineRule="exact"/>
              <w:jc w:val="both"/>
              <w:rPr>
                <w:rFonts w:ascii="Arial" w:hAnsi="Arial" w:cs="Arial"/>
                <w:b/>
                <w:bCs/>
              </w:rPr>
            </w:pPr>
          </w:p>
        </w:tc>
      </w:tr>
    </w:tbl>
    <w:p w:rsidR="00CA394E" w:rsidRDefault="00B35974">
      <w:pPr>
        <w:pStyle w:val="Ttulo2"/>
        <w:spacing w:line="240" w:lineRule="exact"/>
        <w:ind w:right="0"/>
        <w:jc w:val="center"/>
        <w:rPr>
          <w:rFonts w:cs="Arial"/>
          <w:bCs/>
          <w:sz w:val="20"/>
        </w:rPr>
      </w:pPr>
      <w:r>
        <w:rPr>
          <w:rFonts w:cs="Arial"/>
          <w:sz w:val="20"/>
        </w:rPr>
        <w:t>ATA DE REGISTRO DE PREÇOS Nº. 30/PMF/2020</w:t>
      </w:r>
    </w:p>
    <w:p w:rsidR="00CA394E" w:rsidRDefault="00B35974">
      <w:pPr>
        <w:spacing w:line="240" w:lineRule="exact"/>
        <w:jc w:val="center"/>
        <w:rPr>
          <w:rFonts w:ascii="Arial" w:eastAsia="Calibri" w:hAnsi="Arial" w:cs="Arial"/>
          <w:b/>
          <w:bCs/>
        </w:rPr>
      </w:pPr>
      <w:r>
        <w:rPr>
          <w:rFonts w:ascii="Arial" w:hAnsi="Arial" w:cs="Arial"/>
          <w:b/>
          <w:bCs/>
        </w:rPr>
        <w:t>(Referente Pregão Presencial nº. 64/PMF/2020)</w:t>
      </w:r>
    </w:p>
    <w:p w:rsidR="00CA394E" w:rsidRDefault="00CA394E">
      <w:pPr>
        <w:pStyle w:val="Normal1"/>
        <w:spacing w:line="260" w:lineRule="exact"/>
        <w:rPr>
          <w:rFonts w:cs="Arial"/>
          <w:sz w:val="20"/>
        </w:rPr>
      </w:pPr>
    </w:p>
    <w:p w:rsidR="00CA394E" w:rsidRDefault="00B35974">
      <w:pPr>
        <w:pStyle w:val="Normal1"/>
        <w:rPr>
          <w:rFonts w:cs="Arial"/>
          <w:sz w:val="20"/>
        </w:rPr>
      </w:pPr>
      <w:r>
        <w:rPr>
          <w:rFonts w:cs="Arial"/>
          <w:sz w:val="20"/>
        </w:rPr>
        <w:t xml:space="preserve">A PREFEITURA MUNICIPAL DE FORQUILHINHA, com sede na Avenida 25 de julho, nº 3.400, Paço Municipal 26 de Abril, Forquilhinha/SC, inscrita no CNPJ nº. 81.531.162/0001-58, </w:t>
      </w:r>
      <w:r>
        <w:rPr>
          <w:rFonts w:cs="Arial"/>
          <w:sz w:val="20"/>
          <w:lang w:val="pt-PT" w:eastAsia="pt-BR"/>
        </w:rPr>
        <w:t xml:space="preserve">neste ato representado pelo Sr. </w:t>
      </w:r>
      <w:r>
        <w:rPr>
          <w:rFonts w:cs="Arial"/>
          <w:bCs/>
          <w:sz w:val="20"/>
        </w:rPr>
        <w:t>DIMAS KAMMER</w:t>
      </w:r>
      <w:r>
        <w:rPr>
          <w:rFonts w:cs="Arial"/>
          <w:sz w:val="20"/>
        </w:rPr>
        <w:t>, Prefeito Municipal, portador da Cédula de</w:t>
      </w:r>
      <w:r>
        <w:rPr>
          <w:rFonts w:cs="Arial"/>
          <w:sz w:val="20"/>
        </w:rPr>
        <w:t xml:space="preserve"> Identidade n°.1.328.011 e inscrito no CPF sob o n° 500.962.909-78, ora denominado</w:t>
      </w:r>
      <w:r>
        <w:rPr>
          <w:rFonts w:cs="Arial"/>
          <w:b/>
          <w:bCs/>
          <w:sz w:val="20"/>
        </w:rPr>
        <w:t xml:space="preserve"> ÓRGÃO GERENCIADOR </w:t>
      </w:r>
      <w:r>
        <w:rPr>
          <w:rFonts w:cs="Arial"/>
          <w:sz w:val="20"/>
        </w:rPr>
        <w:t>e as empresas:</w:t>
      </w:r>
    </w:p>
    <w:p w:rsidR="00CA394E" w:rsidRDefault="00CA394E">
      <w:pPr>
        <w:pStyle w:val="Normal1"/>
        <w:rPr>
          <w:rFonts w:cs="Arial"/>
          <w:sz w:val="20"/>
        </w:rPr>
      </w:pPr>
    </w:p>
    <w:p w:rsidR="00CA394E" w:rsidRDefault="00B35974">
      <w:pPr>
        <w:pStyle w:val="Normal1"/>
        <w:numPr>
          <w:ilvl w:val="0"/>
          <w:numId w:val="1"/>
        </w:numPr>
        <w:rPr>
          <w:rFonts w:cs="Arial"/>
          <w:sz w:val="20"/>
        </w:rPr>
      </w:pPr>
      <w:r>
        <w:rPr>
          <w:rFonts w:cs="Arial"/>
          <w:b/>
          <w:sz w:val="20"/>
        </w:rPr>
        <w:t>MV ELETRONICOS EIRELI</w:t>
      </w:r>
      <w:r>
        <w:rPr>
          <w:rFonts w:cs="Arial"/>
          <w:sz w:val="20"/>
        </w:rPr>
        <w:t xml:space="preserve"> inscrita no CNPJ nº. 27.895.281/0001-44 estabelecida na Rua Luiz Cirimbelli,1659, Imigrantes em Turvo/SC, neste ato r</w:t>
      </w:r>
      <w:r>
        <w:rPr>
          <w:rFonts w:cs="Arial"/>
          <w:sz w:val="20"/>
        </w:rPr>
        <w:t xml:space="preserve">epresentada pelo Sr. </w:t>
      </w:r>
      <w:proofErr w:type="spellStart"/>
      <w:r>
        <w:rPr>
          <w:rFonts w:cs="Arial"/>
          <w:sz w:val="20"/>
        </w:rPr>
        <w:t>Valcir</w:t>
      </w:r>
      <w:proofErr w:type="spellEnd"/>
      <w:r>
        <w:rPr>
          <w:rFonts w:cs="Arial"/>
          <w:sz w:val="20"/>
        </w:rPr>
        <w:t xml:space="preserve"> Mota, brasileiro, CI 4.590.769, CPF 048.428.279-47;</w:t>
      </w:r>
    </w:p>
    <w:p w:rsidR="00CA394E" w:rsidRDefault="00CA394E">
      <w:pPr>
        <w:pStyle w:val="Normal1"/>
        <w:ind w:left="720"/>
        <w:rPr>
          <w:rFonts w:cs="Arial"/>
          <w:sz w:val="20"/>
        </w:rPr>
      </w:pPr>
    </w:p>
    <w:p w:rsidR="00CA394E" w:rsidRDefault="00B35974">
      <w:pPr>
        <w:pStyle w:val="Normal1"/>
        <w:numPr>
          <w:ilvl w:val="0"/>
          <w:numId w:val="1"/>
        </w:numPr>
        <w:rPr>
          <w:rFonts w:cs="Arial"/>
          <w:sz w:val="20"/>
        </w:rPr>
      </w:pPr>
      <w:r>
        <w:rPr>
          <w:rFonts w:cs="Arial"/>
          <w:b/>
          <w:sz w:val="20"/>
        </w:rPr>
        <w:t>JF</w:t>
      </w:r>
      <w:r>
        <w:rPr>
          <w:rFonts w:cs="Arial"/>
          <w:b/>
          <w:sz w:val="20"/>
        </w:rPr>
        <w:t xml:space="preserve"> AR CONDICIONADO EIRELI</w:t>
      </w:r>
      <w:r>
        <w:rPr>
          <w:rFonts w:cs="Arial"/>
          <w:sz w:val="20"/>
        </w:rPr>
        <w:t xml:space="preserve"> inscrita no CNPJ nº. 19.211.353/0001-69 estabelecida na Rua Luiz Tomazi,110, Vila Franca em Forquilhinha/SC, neste ato representada pelo Sr. Juliano </w:t>
      </w:r>
      <w:r>
        <w:rPr>
          <w:rFonts w:cs="Arial"/>
          <w:sz w:val="20"/>
        </w:rPr>
        <w:t>Favaro, brasileiro, CI 3.485.050, CPF 990.384.809-97;</w:t>
      </w:r>
    </w:p>
    <w:p w:rsidR="00CA394E" w:rsidRDefault="00CA394E">
      <w:pPr>
        <w:pStyle w:val="PargrafodaLista"/>
        <w:rPr>
          <w:rFonts w:cs="Arial"/>
        </w:rPr>
      </w:pPr>
    </w:p>
    <w:p w:rsidR="00CA394E" w:rsidRDefault="00B35974">
      <w:pPr>
        <w:pStyle w:val="Normal1"/>
        <w:numPr>
          <w:ilvl w:val="0"/>
          <w:numId w:val="1"/>
        </w:numPr>
        <w:rPr>
          <w:rFonts w:cs="Arial"/>
          <w:sz w:val="20"/>
        </w:rPr>
      </w:pPr>
      <w:r>
        <w:rPr>
          <w:rFonts w:cs="Arial"/>
          <w:b/>
          <w:sz w:val="20"/>
        </w:rPr>
        <w:t>SAIMON KRAESKI MEI</w:t>
      </w:r>
      <w:r>
        <w:rPr>
          <w:rFonts w:cs="Arial"/>
          <w:sz w:val="20"/>
        </w:rPr>
        <w:t xml:space="preserve"> inscrita no CNPJ nº. 32.438.638/0001-03 estabelecida na Avenida </w:t>
      </w:r>
      <w:proofErr w:type="spellStart"/>
      <w:r>
        <w:rPr>
          <w:rFonts w:cs="Arial"/>
          <w:sz w:val="20"/>
        </w:rPr>
        <w:t>Vante</w:t>
      </w:r>
      <w:proofErr w:type="spellEnd"/>
      <w:r>
        <w:rPr>
          <w:rFonts w:cs="Arial"/>
          <w:sz w:val="20"/>
        </w:rPr>
        <w:t xml:space="preserve"> Rovaris,2254, </w:t>
      </w:r>
      <w:r>
        <w:rPr>
          <w:rFonts w:cs="Arial"/>
          <w:sz w:val="20"/>
        </w:rPr>
        <w:t xml:space="preserve">Santa </w:t>
      </w:r>
      <w:proofErr w:type="spellStart"/>
      <w:r>
        <w:rPr>
          <w:rFonts w:cs="Arial"/>
          <w:sz w:val="20"/>
        </w:rPr>
        <w:t>Líbera</w:t>
      </w:r>
      <w:proofErr w:type="spellEnd"/>
      <w:r>
        <w:rPr>
          <w:rFonts w:cs="Arial"/>
          <w:sz w:val="20"/>
        </w:rPr>
        <w:t xml:space="preserve"> em Criciúma/SC, neste ato representada pelo Sr. </w:t>
      </w:r>
      <w:proofErr w:type="spellStart"/>
      <w:r>
        <w:rPr>
          <w:rFonts w:cs="Arial"/>
          <w:sz w:val="20"/>
        </w:rPr>
        <w:t>Saimon</w:t>
      </w:r>
      <w:proofErr w:type="spellEnd"/>
      <w:r>
        <w:rPr>
          <w:rFonts w:cs="Arial"/>
          <w:sz w:val="20"/>
        </w:rPr>
        <w:t xml:space="preserve"> </w:t>
      </w:r>
      <w:proofErr w:type="spellStart"/>
      <w:r>
        <w:rPr>
          <w:rFonts w:cs="Arial"/>
          <w:sz w:val="20"/>
        </w:rPr>
        <w:t>Kraeski</w:t>
      </w:r>
      <w:proofErr w:type="spellEnd"/>
      <w:r>
        <w:rPr>
          <w:rFonts w:cs="Arial"/>
          <w:sz w:val="20"/>
        </w:rPr>
        <w:t xml:space="preserve">, brasileiro, CI </w:t>
      </w:r>
      <w:r>
        <w:rPr>
          <w:rFonts w:cs="Arial"/>
          <w:sz w:val="20"/>
        </w:rPr>
        <w:t>3.833.720, CPF 034.920.539-63;</w:t>
      </w:r>
    </w:p>
    <w:p w:rsidR="00CA394E" w:rsidRDefault="00CA394E">
      <w:pPr>
        <w:pStyle w:val="Normal1"/>
        <w:ind w:left="720"/>
        <w:rPr>
          <w:rFonts w:cs="Arial"/>
          <w:sz w:val="20"/>
        </w:rPr>
      </w:pPr>
    </w:p>
    <w:p w:rsidR="00CA394E" w:rsidRDefault="00B35974">
      <w:pPr>
        <w:pStyle w:val="Normal1"/>
        <w:numPr>
          <w:ilvl w:val="0"/>
          <w:numId w:val="1"/>
        </w:numPr>
        <w:rPr>
          <w:rFonts w:cs="Arial"/>
          <w:sz w:val="20"/>
        </w:rPr>
      </w:pPr>
      <w:r>
        <w:rPr>
          <w:rFonts w:cs="Arial"/>
          <w:b/>
          <w:sz w:val="20"/>
        </w:rPr>
        <w:t>B &amp; C CLIMATIZAÇÃO E REFRIGERAÇÃO LTDA</w:t>
      </w:r>
      <w:r>
        <w:rPr>
          <w:rFonts w:cs="Arial"/>
          <w:sz w:val="20"/>
        </w:rPr>
        <w:t xml:space="preserve"> inscrita no CNPJ nº. 10.561.534/0001-40 estabelecida na Rua Dom Pedro I, </w:t>
      </w:r>
      <w:r>
        <w:rPr>
          <w:rFonts w:cs="Arial"/>
          <w:sz w:val="20"/>
        </w:rPr>
        <w:t>Centro em Criciúma/SC, neste ato representada pelo Sra. Mara Regina Becker, brasileira, CI 2159637, CPF 912.161.3</w:t>
      </w:r>
      <w:r>
        <w:rPr>
          <w:rFonts w:cs="Arial"/>
          <w:sz w:val="20"/>
        </w:rPr>
        <w:t>39-72;</w:t>
      </w:r>
    </w:p>
    <w:p w:rsidR="00CA394E" w:rsidRDefault="00CA394E">
      <w:pPr>
        <w:pStyle w:val="PargrafodaLista"/>
        <w:rPr>
          <w:rFonts w:cs="Arial"/>
        </w:rPr>
      </w:pPr>
    </w:p>
    <w:p w:rsidR="00CA394E" w:rsidRDefault="00B35974">
      <w:pPr>
        <w:pStyle w:val="Normal1"/>
        <w:numPr>
          <w:ilvl w:val="0"/>
          <w:numId w:val="1"/>
        </w:numPr>
        <w:rPr>
          <w:rFonts w:cs="Arial"/>
          <w:sz w:val="20"/>
        </w:rPr>
      </w:pPr>
      <w:r>
        <w:rPr>
          <w:rFonts w:cs="Arial"/>
          <w:b/>
          <w:sz w:val="20"/>
        </w:rPr>
        <w:t>CLIMAR ELETRO REFRIGERAÇÃO EIRELI</w:t>
      </w:r>
      <w:r>
        <w:rPr>
          <w:rFonts w:cs="Arial"/>
          <w:sz w:val="20"/>
        </w:rPr>
        <w:t xml:space="preserve"> inscrita no CNPJ nº. 17.848.143/0001-50 estabelecida na Rodovia BR 470, Pamplona, em Rio do Sul/SC, neste ato representada pelo Sr. Carlos Alexandre de Moraes, brasileiro, CI 6499117, CPF 100.489.589-56;</w:t>
      </w:r>
    </w:p>
    <w:p w:rsidR="00CA394E" w:rsidRDefault="00CA394E">
      <w:pPr>
        <w:pStyle w:val="Normal1"/>
        <w:ind w:left="720"/>
        <w:rPr>
          <w:rFonts w:cs="Arial"/>
          <w:sz w:val="20"/>
        </w:rPr>
      </w:pPr>
    </w:p>
    <w:p w:rsidR="00CA394E" w:rsidRDefault="00B35974">
      <w:pPr>
        <w:pStyle w:val="Normal1"/>
        <w:numPr>
          <w:ilvl w:val="0"/>
          <w:numId w:val="1"/>
        </w:numPr>
        <w:rPr>
          <w:rFonts w:cs="Arial"/>
          <w:sz w:val="20"/>
        </w:rPr>
      </w:pPr>
      <w:r>
        <w:rPr>
          <w:rFonts w:cs="Arial"/>
          <w:b/>
          <w:sz w:val="20"/>
        </w:rPr>
        <w:t>ELETRO CE</w:t>
      </w:r>
      <w:r>
        <w:rPr>
          <w:rFonts w:cs="Arial"/>
          <w:b/>
          <w:sz w:val="20"/>
        </w:rPr>
        <w:t>NTRO COMERCIO DE PEÇAS E ELETROELETRONICOS EIRELI</w:t>
      </w:r>
      <w:r>
        <w:rPr>
          <w:rFonts w:cs="Arial"/>
          <w:sz w:val="20"/>
        </w:rPr>
        <w:t xml:space="preserve"> inscrita no CNPJ nº. 16.779.255/0001-34 estabelecida na Rua Sete de Setembro, 260, Centro, em Içara/SC, neste ato representada pelo Sra. Camila Zeferino </w:t>
      </w:r>
      <w:proofErr w:type="spellStart"/>
      <w:r>
        <w:rPr>
          <w:rFonts w:cs="Arial"/>
          <w:sz w:val="20"/>
        </w:rPr>
        <w:t>Daleffe</w:t>
      </w:r>
      <w:proofErr w:type="spellEnd"/>
      <w:r>
        <w:rPr>
          <w:rFonts w:cs="Arial"/>
          <w:sz w:val="20"/>
        </w:rPr>
        <w:t>, brasileira, CI 5065786, CPF 062.316.199-07;</w:t>
      </w:r>
    </w:p>
    <w:p w:rsidR="00CA394E" w:rsidRDefault="00CA394E" w:rsidP="00B35974">
      <w:pPr>
        <w:pStyle w:val="Normal1"/>
        <w:rPr>
          <w:rFonts w:cs="Arial"/>
          <w:sz w:val="20"/>
        </w:rPr>
      </w:pPr>
    </w:p>
    <w:p w:rsidR="00CA394E" w:rsidRDefault="00B35974" w:rsidP="00B35974">
      <w:pPr>
        <w:pStyle w:val="Normal1"/>
        <w:rPr>
          <w:rFonts w:cs="Arial"/>
          <w:sz w:val="20"/>
        </w:rPr>
      </w:pPr>
      <w:r>
        <w:rPr>
          <w:rFonts w:cs="Arial"/>
          <w:sz w:val="20"/>
        </w:rPr>
        <w:t xml:space="preserve">Doravante denominada </w:t>
      </w:r>
      <w:r>
        <w:rPr>
          <w:rFonts w:cs="Arial"/>
          <w:b/>
          <w:bCs/>
          <w:sz w:val="20"/>
        </w:rPr>
        <w:t>DETENTORAS</w:t>
      </w:r>
      <w:r>
        <w:rPr>
          <w:rFonts w:cs="Arial"/>
          <w:b/>
          <w:bCs/>
          <w:sz w:val="20"/>
        </w:rPr>
        <w:t xml:space="preserve"> DA ATA </w:t>
      </w:r>
      <w:r>
        <w:rPr>
          <w:rFonts w:cs="Arial"/>
          <w:sz w:val="20"/>
        </w:rPr>
        <w:t>nos ter</w:t>
      </w:r>
      <w:r>
        <w:rPr>
          <w:rFonts w:cs="Arial"/>
          <w:sz w:val="20"/>
        </w:rPr>
        <w:t xml:space="preserve">mos do Artigo 15 da Lei Federal 8.666/93, Lei Federal 10.520/2002, Decreto Municipal 53/2013 e demais normas legais aplicáveis e, considerando o resultado do Pregão Presencial nº. 64/PMF/2020, para </w:t>
      </w:r>
      <w:r>
        <w:rPr>
          <w:rFonts w:cs="Arial"/>
          <w:b/>
          <w:bCs/>
          <w:sz w:val="20"/>
        </w:rPr>
        <w:t>REGISTRO DE PREÇOS</w:t>
      </w:r>
      <w:r>
        <w:rPr>
          <w:rFonts w:cs="Arial"/>
          <w:sz w:val="20"/>
        </w:rPr>
        <w:t>, segundo as cláusulas e condições a seg</w:t>
      </w:r>
      <w:r>
        <w:rPr>
          <w:rFonts w:cs="Arial"/>
          <w:sz w:val="20"/>
        </w:rPr>
        <w:t>uir:</w:t>
      </w:r>
    </w:p>
    <w:p w:rsidR="00CA394E" w:rsidRDefault="00CA394E" w:rsidP="00B35974">
      <w:pPr>
        <w:pStyle w:val="Normal1"/>
        <w:rPr>
          <w:rFonts w:cs="Arial"/>
          <w:sz w:val="20"/>
        </w:rPr>
      </w:pPr>
    </w:p>
    <w:p w:rsidR="00CA394E" w:rsidRDefault="00B35974" w:rsidP="00B35974">
      <w:pPr>
        <w:spacing w:line="220" w:lineRule="exact"/>
        <w:jc w:val="both"/>
        <w:rPr>
          <w:rFonts w:ascii="Arial" w:hAnsi="Arial" w:cs="Arial"/>
          <w:b/>
          <w:bCs/>
        </w:rPr>
      </w:pPr>
      <w:r>
        <w:rPr>
          <w:rFonts w:ascii="Arial" w:hAnsi="Arial" w:cs="Arial"/>
          <w:b/>
          <w:bCs/>
        </w:rPr>
        <w:t xml:space="preserve">Cláusula Primeira – Do Objeto </w:t>
      </w:r>
    </w:p>
    <w:p w:rsidR="00CA394E" w:rsidRDefault="00CA394E" w:rsidP="00B35974">
      <w:pPr>
        <w:spacing w:line="220" w:lineRule="exact"/>
        <w:jc w:val="both"/>
        <w:rPr>
          <w:rFonts w:ascii="Arial" w:hAnsi="Arial" w:cs="Arial"/>
        </w:rPr>
      </w:pPr>
    </w:p>
    <w:p w:rsidR="00CA394E" w:rsidRDefault="00B35974" w:rsidP="00B35974">
      <w:pPr>
        <w:spacing w:line="220" w:lineRule="exact"/>
        <w:jc w:val="both"/>
        <w:rPr>
          <w:rFonts w:ascii="Arial" w:hAnsi="Arial" w:cs="Arial"/>
        </w:rPr>
      </w:pPr>
      <w:r>
        <w:rPr>
          <w:rFonts w:ascii="Arial" w:hAnsi="Arial" w:cs="Arial"/>
          <w:b/>
          <w:bCs/>
        </w:rPr>
        <w:t xml:space="preserve">1. </w:t>
      </w:r>
      <w:r>
        <w:rPr>
          <w:rFonts w:ascii="Arial" w:hAnsi="Arial" w:cs="Arial"/>
        </w:rPr>
        <w:t xml:space="preserve">A presente ATA tem por objetivo estabelecer cláusulas e condições gerais para </w:t>
      </w:r>
      <w:r>
        <w:rPr>
          <w:rFonts w:ascii="Arial" w:hAnsi="Arial" w:cs="Arial"/>
          <w:shd w:val="clear" w:color="auto" w:fill="F9F9F9"/>
        </w:rPr>
        <w:t>REGISTRAR PREÇO para aquisição de ares condicionados, peças de reposição e prestação de serviços especializados na manutenção e instalaçã</w:t>
      </w:r>
      <w:r>
        <w:rPr>
          <w:rFonts w:ascii="Arial" w:hAnsi="Arial" w:cs="Arial"/>
          <w:shd w:val="clear" w:color="auto" w:fill="F9F9F9"/>
        </w:rPr>
        <w:t xml:space="preserve">o dos aparelhos em diversas secretarias do Município de Forquilhinha/SC, </w:t>
      </w:r>
      <w:r>
        <w:rPr>
          <w:rFonts w:ascii="Arial" w:hAnsi="Arial" w:cs="Arial"/>
        </w:rPr>
        <w:t>para futuras aquisições.</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b/>
          <w:bCs/>
        </w:rPr>
      </w:pPr>
      <w:r>
        <w:rPr>
          <w:rFonts w:ascii="Arial" w:hAnsi="Arial" w:cs="Arial"/>
          <w:b/>
          <w:bCs/>
        </w:rPr>
        <w:t>Cláusula Segunda – Dos preços Registrados</w:t>
      </w:r>
    </w:p>
    <w:p w:rsidR="00CA394E" w:rsidRDefault="00CA394E" w:rsidP="00B35974">
      <w:pPr>
        <w:spacing w:line="220" w:lineRule="exact"/>
        <w:jc w:val="both"/>
        <w:rPr>
          <w:rFonts w:ascii="Arial" w:hAnsi="Arial" w:cs="Arial"/>
          <w:b/>
          <w:bCs/>
        </w:rPr>
      </w:pPr>
    </w:p>
    <w:p w:rsidR="00CA394E" w:rsidRDefault="00B35974" w:rsidP="00B35974">
      <w:pPr>
        <w:pStyle w:val="Normal1"/>
        <w:rPr>
          <w:rFonts w:cs="Arial"/>
          <w:sz w:val="20"/>
        </w:rPr>
      </w:pPr>
      <w:r>
        <w:rPr>
          <w:rFonts w:cs="Arial"/>
          <w:b/>
          <w:bCs/>
          <w:sz w:val="20"/>
        </w:rPr>
        <w:t>1.</w:t>
      </w:r>
      <w:r>
        <w:rPr>
          <w:rFonts w:cs="Arial"/>
          <w:sz w:val="20"/>
        </w:rPr>
        <w:t xml:space="preserve"> Os valores unitários dos bens registrados nesta ata são OS CONSTANTES NA PLANILHA EM ANEXO e estão disponíveis no site </w:t>
      </w:r>
      <w:hyperlink r:id="rId6" w:history="1">
        <w:r>
          <w:rPr>
            <w:rStyle w:val="Hyperlink"/>
            <w:rFonts w:cs="Arial"/>
            <w:sz w:val="20"/>
          </w:rPr>
          <w:t>www.forquilhinha.sc.gov.br</w:t>
        </w:r>
      </w:hyperlink>
    </w:p>
    <w:p w:rsidR="00CA394E" w:rsidRDefault="00CA394E" w:rsidP="00B35974">
      <w:pPr>
        <w:spacing w:line="220" w:lineRule="exact"/>
        <w:jc w:val="both"/>
        <w:rPr>
          <w:rFonts w:ascii="Arial" w:hAnsi="Arial" w:cs="Arial"/>
          <w:b/>
          <w:bCs/>
        </w:rPr>
      </w:pPr>
    </w:p>
    <w:p w:rsidR="00B35974" w:rsidRDefault="00B35974" w:rsidP="00B35974">
      <w:pPr>
        <w:spacing w:line="220" w:lineRule="exact"/>
        <w:jc w:val="both"/>
        <w:rPr>
          <w:rFonts w:ascii="Arial" w:hAnsi="Arial" w:cs="Arial"/>
          <w:b/>
          <w:bCs/>
        </w:rPr>
      </w:pPr>
    </w:p>
    <w:p w:rsidR="00B35974" w:rsidRDefault="00B35974"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b/>
          <w:bCs/>
        </w:rPr>
      </w:pPr>
      <w:r>
        <w:rPr>
          <w:rFonts w:ascii="Arial" w:hAnsi="Arial" w:cs="Arial"/>
          <w:b/>
          <w:bCs/>
        </w:rPr>
        <w:lastRenderedPageBreak/>
        <w:t>Cláusula Terceira – Do Prazo, Condições e Local de Entrega</w:t>
      </w:r>
    </w:p>
    <w:p w:rsidR="00CA394E" w:rsidRDefault="00CA394E" w:rsidP="00B35974">
      <w:pPr>
        <w:jc w:val="both"/>
        <w:rPr>
          <w:rFonts w:ascii="Arial" w:hAnsi="Arial" w:cs="Arial"/>
          <w:b/>
          <w:bCs/>
        </w:rPr>
      </w:pPr>
    </w:p>
    <w:p w:rsidR="00CA394E" w:rsidRDefault="00B35974" w:rsidP="00B35974">
      <w:pPr>
        <w:pStyle w:val="Normal1"/>
        <w:rPr>
          <w:rFonts w:cs="Arial"/>
          <w:sz w:val="20"/>
        </w:rPr>
      </w:pPr>
      <w:r>
        <w:rPr>
          <w:rFonts w:cs="Arial"/>
          <w:b/>
          <w:bCs/>
          <w:sz w:val="20"/>
        </w:rPr>
        <w:t>1.</w:t>
      </w:r>
      <w:r>
        <w:rPr>
          <w:rFonts w:cs="Arial"/>
          <w:sz w:val="20"/>
        </w:rPr>
        <w:t xml:space="preserve"> A DETENTORA DA ATA, quando solicitada pelo setor competente do Município, deverá atender às seguintes exigências:</w:t>
      </w:r>
    </w:p>
    <w:p w:rsidR="00CA394E" w:rsidRDefault="00B35974" w:rsidP="00B35974">
      <w:pPr>
        <w:jc w:val="both"/>
        <w:rPr>
          <w:rFonts w:ascii="Arial" w:hAnsi="Arial" w:cs="Arial"/>
        </w:rPr>
      </w:pPr>
      <w:r>
        <w:rPr>
          <w:rFonts w:ascii="Arial" w:hAnsi="Arial" w:cs="Arial"/>
          <w:b/>
        </w:rPr>
        <w:t>1.1.</w:t>
      </w:r>
      <w:r>
        <w:rPr>
          <w:rFonts w:ascii="Arial" w:hAnsi="Arial" w:cs="Arial"/>
        </w:rPr>
        <w:t xml:space="preserve"> Fornecer/prestar os serviços desta ATA, parceladamente, de acordo com as necessidades solicitadas, dentro das especificações e quant</w:t>
      </w:r>
      <w:r>
        <w:rPr>
          <w:rFonts w:ascii="Arial" w:hAnsi="Arial" w:cs="Arial"/>
        </w:rPr>
        <w:t>itativos solicitados, sempre através de requisições previamente emitidas.</w:t>
      </w:r>
    </w:p>
    <w:p w:rsidR="00CA394E" w:rsidRDefault="00B35974" w:rsidP="00B35974">
      <w:pPr>
        <w:pStyle w:val="Normal1"/>
        <w:rPr>
          <w:rFonts w:cs="Arial"/>
          <w:sz w:val="20"/>
        </w:rPr>
      </w:pPr>
      <w:r>
        <w:rPr>
          <w:rFonts w:cs="Arial"/>
          <w:b/>
          <w:sz w:val="20"/>
        </w:rPr>
        <w:t>1.2.</w:t>
      </w:r>
      <w:r>
        <w:rPr>
          <w:rFonts w:cs="Arial"/>
          <w:sz w:val="20"/>
        </w:rPr>
        <w:t xml:space="preserve"> O serviço/produtos serão solicitados de acordo com a necessidade do Município de Forquilhinha.</w:t>
      </w:r>
    </w:p>
    <w:p w:rsidR="00CA394E" w:rsidRDefault="00B35974" w:rsidP="00B35974">
      <w:pPr>
        <w:jc w:val="both"/>
        <w:rPr>
          <w:rFonts w:ascii="Arial" w:hAnsi="Arial" w:cs="Arial"/>
        </w:rPr>
      </w:pPr>
      <w:r>
        <w:rPr>
          <w:rFonts w:ascii="Arial" w:hAnsi="Arial" w:cs="Arial"/>
          <w:b/>
        </w:rPr>
        <w:t xml:space="preserve">1.3. </w:t>
      </w:r>
      <w:r>
        <w:rPr>
          <w:rFonts w:ascii="Arial" w:hAnsi="Arial" w:cs="Arial"/>
        </w:rPr>
        <w:t>O prazo e o local do serviço ou da entrega constarão expressamente nas requis</w:t>
      </w:r>
      <w:r>
        <w:rPr>
          <w:rFonts w:ascii="Arial" w:hAnsi="Arial" w:cs="Arial"/>
        </w:rPr>
        <w:t>ições que deverá ser rigorosamente cumprido, sob pena de aplicação das penalidades previstas neste contrato.</w:t>
      </w:r>
    </w:p>
    <w:p w:rsidR="00CA394E" w:rsidRDefault="00B35974" w:rsidP="00B35974">
      <w:pPr>
        <w:jc w:val="both"/>
        <w:rPr>
          <w:rFonts w:ascii="Arial" w:hAnsi="Arial" w:cs="Arial"/>
          <w:b/>
        </w:rPr>
      </w:pPr>
      <w:r>
        <w:rPr>
          <w:rFonts w:ascii="Arial" w:hAnsi="Arial" w:cs="Arial"/>
          <w:b/>
        </w:rPr>
        <w:t xml:space="preserve">1.4. </w:t>
      </w:r>
      <w:r>
        <w:rPr>
          <w:rFonts w:ascii="Arial" w:hAnsi="Arial" w:cs="Arial"/>
        </w:rPr>
        <w:t>O prazo de execução do serviço ou fornecimento do objeto a ser exigido nas requisições será de no máximo 10 (dez) dias a partir da data de rec</w:t>
      </w:r>
      <w:r>
        <w:rPr>
          <w:rFonts w:ascii="Arial" w:hAnsi="Arial" w:cs="Arial"/>
        </w:rPr>
        <w:t>ebimento das mesmas.</w:t>
      </w:r>
    </w:p>
    <w:p w:rsidR="00CA394E" w:rsidRDefault="00B35974" w:rsidP="00B35974">
      <w:pPr>
        <w:pStyle w:val="Normal10"/>
        <w:rPr>
          <w:rFonts w:cs="Arial"/>
          <w:b/>
          <w:sz w:val="20"/>
        </w:rPr>
      </w:pPr>
      <w:r>
        <w:rPr>
          <w:rFonts w:cs="Arial"/>
          <w:b/>
          <w:sz w:val="20"/>
        </w:rPr>
        <w:t xml:space="preserve">1.5. </w:t>
      </w:r>
      <w:r>
        <w:rPr>
          <w:rFonts w:cs="Arial"/>
          <w:sz w:val="20"/>
        </w:rPr>
        <w:t>Os técnicos profissionais vinculados a empresa licitantes que realizarão os serviços objeto desta Ata deverão possuir curso técnico NR-10 e NR-35.</w:t>
      </w:r>
    </w:p>
    <w:p w:rsidR="00CA394E" w:rsidRDefault="00B35974" w:rsidP="00B35974">
      <w:pPr>
        <w:jc w:val="both"/>
        <w:rPr>
          <w:rFonts w:ascii="Arial" w:hAnsi="Arial" w:cs="Arial"/>
          <w:bCs/>
        </w:rPr>
      </w:pPr>
      <w:r>
        <w:rPr>
          <w:rFonts w:ascii="Arial" w:hAnsi="Arial" w:cs="Arial"/>
          <w:b/>
        </w:rPr>
        <w:t xml:space="preserve">1.6. </w:t>
      </w:r>
      <w:r>
        <w:rPr>
          <w:rFonts w:ascii="Arial" w:hAnsi="Arial" w:cs="Arial"/>
          <w:bCs/>
        </w:rPr>
        <w:t>Para realização dos serviços de manutenção a Detentora da Ata deverá atender a</w:t>
      </w:r>
      <w:r>
        <w:rPr>
          <w:rFonts w:ascii="Arial" w:hAnsi="Arial" w:cs="Arial"/>
          <w:bCs/>
        </w:rPr>
        <w:t xml:space="preserve"> Portaria nº. 3.523 do Ministério da Saúde.</w:t>
      </w:r>
    </w:p>
    <w:p w:rsidR="00CA394E" w:rsidRDefault="00CA394E" w:rsidP="00B35974">
      <w:pPr>
        <w:jc w:val="both"/>
        <w:rPr>
          <w:rFonts w:ascii="Arial" w:hAnsi="Arial" w:cs="Arial"/>
          <w:b/>
        </w:rPr>
      </w:pPr>
    </w:p>
    <w:p w:rsidR="00CA394E" w:rsidRDefault="00B35974" w:rsidP="00B35974">
      <w:pPr>
        <w:jc w:val="both"/>
        <w:rPr>
          <w:rFonts w:ascii="Arial" w:hAnsi="Arial" w:cs="Arial"/>
        </w:rPr>
      </w:pPr>
      <w:r>
        <w:rPr>
          <w:rFonts w:ascii="Arial" w:hAnsi="Arial" w:cs="Arial"/>
          <w:b/>
        </w:rPr>
        <w:t>2.</w:t>
      </w:r>
      <w:r>
        <w:rPr>
          <w:rFonts w:ascii="Arial" w:hAnsi="Arial" w:cs="Arial"/>
        </w:rPr>
        <w:t xml:space="preserve"> Quanto a garantia do objeto:</w:t>
      </w:r>
    </w:p>
    <w:p w:rsidR="00CA394E" w:rsidRDefault="00B35974" w:rsidP="00B35974">
      <w:pPr>
        <w:jc w:val="both"/>
        <w:rPr>
          <w:rFonts w:ascii="Arial" w:hAnsi="Arial" w:cs="Arial"/>
        </w:rPr>
      </w:pPr>
      <w:r>
        <w:rPr>
          <w:rFonts w:ascii="Arial" w:hAnsi="Arial" w:cs="Arial"/>
          <w:b/>
        </w:rPr>
        <w:t>A)</w:t>
      </w:r>
      <w:r>
        <w:rPr>
          <w:rFonts w:ascii="Arial" w:hAnsi="Arial" w:cs="Arial"/>
        </w:rPr>
        <w:t xml:space="preserve"> </w:t>
      </w:r>
      <w:r>
        <w:rPr>
          <w:rFonts w:ascii="Arial" w:hAnsi="Arial" w:cs="Arial"/>
          <w:bCs/>
        </w:rPr>
        <w:t>O</w:t>
      </w:r>
      <w:r>
        <w:rPr>
          <w:rFonts w:ascii="Arial" w:hAnsi="Arial" w:cs="Arial"/>
        </w:rPr>
        <w:t>s serviços que serão prestados deverão possuir garantia não inferior a 90 (noventa) dias, a contar da data da instalação do ar condicionado.</w:t>
      </w:r>
    </w:p>
    <w:p w:rsidR="00CA394E" w:rsidRDefault="00B35974" w:rsidP="00B35974">
      <w:pPr>
        <w:jc w:val="both"/>
        <w:rPr>
          <w:rFonts w:ascii="Arial" w:hAnsi="Arial" w:cs="Arial"/>
          <w:b/>
        </w:rPr>
      </w:pPr>
      <w:r>
        <w:rPr>
          <w:rFonts w:ascii="Arial" w:hAnsi="Arial" w:cs="Arial"/>
          <w:b/>
        </w:rPr>
        <w:t>B)</w:t>
      </w:r>
      <w:r>
        <w:rPr>
          <w:rFonts w:ascii="Arial" w:hAnsi="Arial" w:cs="Arial"/>
        </w:rPr>
        <w:t xml:space="preserve"> </w:t>
      </w:r>
      <w:r>
        <w:rPr>
          <w:rFonts w:ascii="Arial" w:hAnsi="Arial" w:cs="Arial"/>
          <w:bCs/>
        </w:rPr>
        <w:t>As peças de reposição/manutençã</w:t>
      </w:r>
      <w:r>
        <w:rPr>
          <w:rFonts w:ascii="Arial" w:hAnsi="Arial" w:cs="Arial"/>
          <w:bCs/>
        </w:rPr>
        <w:t>o</w:t>
      </w:r>
      <w:r>
        <w:rPr>
          <w:rFonts w:ascii="Arial" w:hAnsi="Arial" w:cs="Arial"/>
        </w:rPr>
        <w:t xml:space="preserve"> que serão adquiridas deverão possuir garantia não inferior a 120 (cento e vinte) dias, a contar da data da nota fiscal de entrega do produto.</w:t>
      </w:r>
    </w:p>
    <w:p w:rsidR="00CA394E" w:rsidRDefault="00B35974" w:rsidP="00B35974">
      <w:pPr>
        <w:jc w:val="both"/>
        <w:rPr>
          <w:rFonts w:ascii="Arial" w:hAnsi="Arial" w:cs="Arial"/>
          <w:b/>
        </w:rPr>
      </w:pPr>
      <w:r>
        <w:rPr>
          <w:rFonts w:ascii="Arial" w:hAnsi="Arial" w:cs="Arial"/>
          <w:b/>
        </w:rPr>
        <w:t xml:space="preserve">C) </w:t>
      </w:r>
      <w:r>
        <w:rPr>
          <w:rFonts w:ascii="Arial" w:hAnsi="Arial" w:cs="Arial"/>
          <w:bCs/>
        </w:rPr>
        <w:t xml:space="preserve">Os aparelhos de ares condicionados </w:t>
      </w:r>
      <w:r>
        <w:rPr>
          <w:rFonts w:ascii="Arial" w:hAnsi="Arial" w:cs="Arial"/>
        </w:rPr>
        <w:t>que serão adquiridas deverão possuir garantia não inferior a 365 (trezento</w:t>
      </w:r>
      <w:r>
        <w:rPr>
          <w:rFonts w:ascii="Arial" w:hAnsi="Arial" w:cs="Arial"/>
        </w:rPr>
        <w:t>s e sessenta e cinco) dias, a contar da data da nota fiscal de entrega do produto.</w:t>
      </w:r>
    </w:p>
    <w:p w:rsidR="00CA394E" w:rsidRDefault="00B35974" w:rsidP="00B35974">
      <w:pPr>
        <w:jc w:val="both"/>
        <w:rPr>
          <w:rFonts w:ascii="Arial" w:hAnsi="Arial" w:cs="Arial"/>
          <w:b/>
        </w:rPr>
      </w:pPr>
      <w:r>
        <w:rPr>
          <w:rFonts w:ascii="Arial" w:hAnsi="Arial" w:cs="Arial"/>
          <w:b/>
        </w:rPr>
        <w:t xml:space="preserve">2.1. </w:t>
      </w:r>
      <w:r>
        <w:rPr>
          <w:rFonts w:ascii="Arial" w:hAnsi="Arial" w:cs="Arial"/>
        </w:rPr>
        <w:t>Os serviços prestados não poderão interferir na perda da garantia do equipamento, de acordo com a orientação do fabricante, caso contrário a detentora da ata assumira o</w:t>
      </w:r>
      <w:r>
        <w:rPr>
          <w:rFonts w:ascii="Arial" w:hAnsi="Arial" w:cs="Arial"/>
        </w:rPr>
        <w:t>s prejuízos causados.</w:t>
      </w:r>
    </w:p>
    <w:p w:rsidR="00CA394E" w:rsidRDefault="00CA394E" w:rsidP="00B35974">
      <w:pPr>
        <w:pStyle w:val="Normal10"/>
        <w:rPr>
          <w:rFonts w:cs="Arial"/>
          <w:b/>
          <w:sz w:val="20"/>
        </w:rPr>
      </w:pPr>
    </w:p>
    <w:p w:rsidR="00CA394E" w:rsidRDefault="00B35974" w:rsidP="00B35974">
      <w:pPr>
        <w:jc w:val="both"/>
        <w:rPr>
          <w:rFonts w:ascii="Arial" w:hAnsi="Arial" w:cs="Arial"/>
        </w:rPr>
      </w:pPr>
      <w:r>
        <w:rPr>
          <w:rFonts w:ascii="Arial" w:hAnsi="Arial" w:cs="Arial"/>
          <w:b/>
          <w:bCs/>
        </w:rPr>
        <w:t>3.</w:t>
      </w:r>
      <w:r>
        <w:rPr>
          <w:rFonts w:ascii="Arial" w:hAnsi="Arial" w:cs="Arial"/>
        </w:rPr>
        <w:t xml:space="preserve"> O setor competente do município processará a conferência dos serviços executados, lavrando o termo de recebimento definitivo ou notificando a DETENTORA DA ATA para substituição do produto entregue em desacordo com as especificaçõe</w:t>
      </w:r>
      <w:r>
        <w:rPr>
          <w:rFonts w:ascii="Arial" w:hAnsi="Arial" w:cs="Arial"/>
        </w:rPr>
        <w:t>s exigidas.</w:t>
      </w:r>
    </w:p>
    <w:p w:rsidR="00CA394E" w:rsidRDefault="00B35974" w:rsidP="00B35974">
      <w:pPr>
        <w:jc w:val="both"/>
        <w:rPr>
          <w:rFonts w:ascii="Arial" w:hAnsi="Arial" w:cs="Arial"/>
        </w:rPr>
      </w:pPr>
      <w:r>
        <w:rPr>
          <w:rFonts w:ascii="Arial" w:hAnsi="Arial" w:cs="Arial"/>
          <w:b/>
          <w:bCs/>
        </w:rPr>
        <w:t>3.1.</w:t>
      </w:r>
      <w:r>
        <w:rPr>
          <w:rFonts w:ascii="Arial" w:hAnsi="Arial" w:cs="Arial"/>
        </w:rPr>
        <w:t xml:space="preserve"> Na hipótese de não aceitação do objeto, o mesmo deverá ser refeito/reposto num prazo máximo de 72 (setenta e duas) horas, a partir da notificação da não aceitação.</w:t>
      </w:r>
    </w:p>
    <w:p w:rsidR="00CA394E" w:rsidRDefault="00CA394E" w:rsidP="00B35974">
      <w:pPr>
        <w:jc w:val="both"/>
        <w:rPr>
          <w:rFonts w:ascii="Arial" w:hAnsi="Arial" w:cs="Arial"/>
          <w:b/>
          <w:bCs/>
        </w:rPr>
      </w:pPr>
    </w:p>
    <w:p w:rsidR="00CA394E" w:rsidRDefault="00B35974" w:rsidP="00B35974">
      <w:pPr>
        <w:jc w:val="both"/>
        <w:rPr>
          <w:rFonts w:ascii="Arial" w:hAnsi="Arial" w:cs="Arial"/>
        </w:rPr>
      </w:pPr>
      <w:r>
        <w:rPr>
          <w:rFonts w:ascii="Arial" w:hAnsi="Arial" w:cs="Arial"/>
          <w:b/>
          <w:bCs/>
        </w:rPr>
        <w:t>4.</w:t>
      </w:r>
      <w:r>
        <w:rPr>
          <w:rFonts w:ascii="Arial" w:hAnsi="Arial" w:cs="Arial"/>
        </w:rPr>
        <w:t xml:space="preserve"> O recebimento provisório ou definitivo não exclui a responsabilidade da</w:t>
      </w:r>
      <w:r>
        <w:rPr>
          <w:rFonts w:ascii="Arial" w:hAnsi="Arial" w:cs="Arial"/>
        </w:rPr>
        <w:t xml:space="preserve"> DETENTORA DA ATA pela perfeita execução do empenho, ficando a mesma obrigada a substituir, no todo ou em parte, o objeto do empenho, se a qualquer tempo se verificarem vícios defeitos ou incorreções.</w:t>
      </w:r>
    </w:p>
    <w:p w:rsidR="00CA394E" w:rsidRDefault="00CA394E" w:rsidP="00B35974">
      <w:pPr>
        <w:jc w:val="both"/>
        <w:rPr>
          <w:rFonts w:ascii="Arial" w:hAnsi="Arial" w:cs="Arial"/>
          <w:b/>
          <w:bCs/>
        </w:rPr>
      </w:pPr>
    </w:p>
    <w:p w:rsidR="00CA394E" w:rsidRDefault="00B35974" w:rsidP="00B35974">
      <w:pPr>
        <w:jc w:val="both"/>
        <w:rPr>
          <w:rFonts w:ascii="Arial" w:hAnsi="Arial" w:cs="Arial"/>
        </w:rPr>
      </w:pPr>
      <w:r>
        <w:rPr>
          <w:rFonts w:ascii="Arial" w:hAnsi="Arial" w:cs="Arial"/>
          <w:b/>
          <w:bCs/>
        </w:rPr>
        <w:t>5.</w:t>
      </w:r>
      <w:r>
        <w:rPr>
          <w:rFonts w:ascii="Arial" w:hAnsi="Arial" w:cs="Arial"/>
        </w:rPr>
        <w:t xml:space="preserve"> Nos casos da DETENTORA DA ATA não realizar o objeto</w:t>
      </w:r>
      <w:r>
        <w:rPr>
          <w:rFonts w:ascii="Arial" w:hAnsi="Arial" w:cs="Arial"/>
        </w:rPr>
        <w:t xml:space="preserve"> de acordo com as especificações exigidas ou se negar a fazer a substituição dos serviços não aceitos, a pessoa responsável pelo recebimento lavrará termo circunstanciado do fato, que deverá ser encaminhado à autoridade competente, sob pena de responsabili</w:t>
      </w:r>
      <w:r>
        <w:rPr>
          <w:rFonts w:ascii="Arial" w:hAnsi="Arial" w:cs="Arial"/>
        </w:rPr>
        <w:t>dade.</w:t>
      </w:r>
    </w:p>
    <w:p w:rsidR="00CA394E" w:rsidRDefault="00CA394E" w:rsidP="00B35974">
      <w:pPr>
        <w:jc w:val="both"/>
        <w:rPr>
          <w:rFonts w:ascii="Arial" w:hAnsi="Arial" w:cs="Arial"/>
        </w:rPr>
      </w:pPr>
    </w:p>
    <w:p w:rsidR="00CA394E" w:rsidRDefault="00B35974" w:rsidP="00B35974">
      <w:pPr>
        <w:ind w:right="48"/>
        <w:jc w:val="both"/>
        <w:rPr>
          <w:rFonts w:ascii="Arial" w:hAnsi="Arial" w:cs="Arial"/>
        </w:rPr>
      </w:pPr>
      <w:r>
        <w:rPr>
          <w:rFonts w:ascii="Arial" w:hAnsi="Arial" w:cs="Arial"/>
          <w:b/>
          <w:bCs/>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w:t>
      </w:r>
      <w:r>
        <w:rPr>
          <w:rFonts w:ascii="Arial" w:hAnsi="Arial" w:cs="Arial"/>
        </w:rPr>
        <w:t>dependentemente de transcrição fazem parte integrante desta ata de registro de preços.</w:t>
      </w:r>
    </w:p>
    <w:p w:rsidR="00CA394E" w:rsidRDefault="00CA394E" w:rsidP="00B35974">
      <w:pPr>
        <w:ind w:right="48"/>
        <w:jc w:val="both"/>
        <w:rPr>
          <w:rFonts w:ascii="Arial" w:hAnsi="Arial" w:cs="Arial"/>
        </w:rPr>
      </w:pPr>
    </w:p>
    <w:p w:rsidR="00CA394E" w:rsidRDefault="00B35974" w:rsidP="00B35974">
      <w:pPr>
        <w:jc w:val="both"/>
        <w:rPr>
          <w:rFonts w:ascii="Arial" w:hAnsi="Arial" w:cs="Arial"/>
        </w:rPr>
      </w:pPr>
      <w:r>
        <w:rPr>
          <w:rFonts w:ascii="Arial" w:hAnsi="Arial" w:cs="Arial"/>
          <w:b/>
          <w:bCs/>
        </w:rPr>
        <w:t>7.</w:t>
      </w:r>
      <w:r>
        <w:rPr>
          <w:rFonts w:ascii="Arial" w:hAnsi="Arial" w:cs="Arial"/>
        </w:rPr>
        <w:t xml:space="preserve"> A existência de preços registrados não obriga a administração a firmar as contratações e adquirir os produtos e serviços registrados.</w:t>
      </w:r>
    </w:p>
    <w:p w:rsidR="00CA394E" w:rsidRDefault="00CA394E" w:rsidP="00B35974">
      <w:pPr>
        <w:spacing w:line="220" w:lineRule="exact"/>
        <w:jc w:val="both"/>
        <w:rPr>
          <w:rFonts w:ascii="Arial" w:hAnsi="Arial" w:cs="Arial"/>
        </w:rPr>
      </w:pPr>
    </w:p>
    <w:p w:rsidR="00CA394E" w:rsidRDefault="00B35974" w:rsidP="00B35974">
      <w:pPr>
        <w:spacing w:line="220" w:lineRule="exact"/>
        <w:jc w:val="both"/>
        <w:rPr>
          <w:rFonts w:ascii="Arial" w:hAnsi="Arial" w:cs="Arial"/>
          <w:b/>
          <w:bCs/>
        </w:rPr>
      </w:pPr>
      <w:r>
        <w:rPr>
          <w:rFonts w:ascii="Arial" w:hAnsi="Arial" w:cs="Arial"/>
          <w:b/>
          <w:bCs/>
        </w:rPr>
        <w:t xml:space="preserve">Cláusula Quarta – Da Vigência </w:t>
      </w:r>
      <w:r>
        <w:rPr>
          <w:rFonts w:ascii="Arial" w:hAnsi="Arial" w:cs="Arial"/>
          <w:b/>
          <w:bCs/>
        </w:rPr>
        <w:t>e Revisão de Preços</w:t>
      </w:r>
    </w:p>
    <w:p w:rsidR="00CA394E" w:rsidRDefault="00CA394E" w:rsidP="00B35974">
      <w:pPr>
        <w:spacing w:line="220" w:lineRule="exact"/>
        <w:jc w:val="both"/>
        <w:rPr>
          <w:rFonts w:ascii="Arial" w:hAnsi="Arial" w:cs="Arial"/>
          <w:b/>
          <w:bCs/>
        </w:rPr>
      </w:pPr>
    </w:p>
    <w:p w:rsidR="00CA394E" w:rsidRDefault="00B35974" w:rsidP="00B35974">
      <w:pPr>
        <w:jc w:val="both"/>
        <w:rPr>
          <w:rFonts w:ascii="Arial" w:hAnsi="Arial" w:cs="Arial"/>
        </w:rPr>
      </w:pPr>
      <w:r>
        <w:rPr>
          <w:rFonts w:ascii="Arial" w:hAnsi="Arial" w:cs="Arial"/>
          <w:b/>
          <w:bCs/>
        </w:rPr>
        <w:t xml:space="preserve">1. </w:t>
      </w:r>
      <w:r>
        <w:rPr>
          <w:rFonts w:ascii="Arial" w:hAnsi="Arial" w:cs="Arial"/>
        </w:rPr>
        <w:t>A Ata de Registro de Preços poderá sofrer alterações, obedecidas as disposições contidas no artigo 65 da Lei nº. 8.666/93 e Decreto Municipal 53/2013.</w:t>
      </w:r>
    </w:p>
    <w:p w:rsidR="00CA394E" w:rsidRDefault="00CA394E" w:rsidP="00B35974">
      <w:pPr>
        <w:jc w:val="both"/>
        <w:rPr>
          <w:rFonts w:ascii="Arial" w:hAnsi="Arial" w:cs="Arial"/>
        </w:rPr>
      </w:pPr>
    </w:p>
    <w:p w:rsidR="00CA394E" w:rsidRDefault="00B35974" w:rsidP="00B35974">
      <w:pPr>
        <w:jc w:val="both"/>
        <w:rPr>
          <w:rFonts w:ascii="Arial" w:hAnsi="Arial" w:cs="Arial"/>
        </w:rPr>
      </w:pPr>
      <w:r>
        <w:rPr>
          <w:rFonts w:ascii="Arial" w:hAnsi="Arial" w:cs="Arial"/>
          <w:b/>
          <w:bCs/>
        </w:rPr>
        <w:lastRenderedPageBreak/>
        <w:t>2.</w:t>
      </w:r>
      <w:r>
        <w:rPr>
          <w:rFonts w:ascii="Arial" w:hAnsi="Arial" w:cs="Arial"/>
        </w:rPr>
        <w:t xml:space="preserve"> O preço registrado poderá ser revisto em decorrência de eventual redução daqu</w:t>
      </w:r>
      <w:r>
        <w:rPr>
          <w:rFonts w:ascii="Arial" w:hAnsi="Arial" w:cs="Arial"/>
        </w:rPr>
        <w:t>eles praticados no mercado, ou de fato que eleve o custo dos serviços ou bens registrados, cabendo ao órgão gerenciador da ata promover as necessárias negociações junto aos fornecedores.</w:t>
      </w:r>
    </w:p>
    <w:p w:rsidR="00CA394E" w:rsidRDefault="00B35974" w:rsidP="00B35974">
      <w:pPr>
        <w:jc w:val="both"/>
        <w:rPr>
          <w:rFonts w:ascii="Arial" w:hAnsi="Arial" w:cs="Arial"/>
        </w:rPr>
      </w:pPr>
      <w:r>
        <w:rPr>
          <w:rFonts w:ascii="Arial" w:hAnsi="Arial" w:cs="Arial"/>
          <w:b/>
          <w:bCs/>
        </w:rPr>
        <w:t>2.1.</w:t>
      </w:r>
      <w:r>
        <w:rPr>
          <w:rFonts w:ascii="Arial" w:hAnsi="Arial" w:cs="Arial"/>
        </w:rPr>
        <w:t xml:space="preserve"> Os reajustes e reequilíbrios de preços motivados pela DETENTORA </w:t>
      </w:r>
      <w:r>
        <w:rPr>
          <w:rFonts w:ascii="Arial" w:hAnsi="Arial" w:cs="Arial"/>
        </w:rPr>
        <w:t>DA ATA seguirão os padrões de avaliação previstos no Artigo 65 da Lei Federal nº. 8.666/93.</w:t>
      </w:r>
    </w:p>
    <w:p w:rsidR="00CA394E" w:rsidRDefault="00CA394E" w:rsidP="00B35974">
      <w:pPr>
        <w:jc w:val="both"/>
        <w:rPr>
          <w:rFonts w:ascii="Arial" w:hAnsi="Arial" w:cs="Arial"/>
        </w:rPr>
      </w:pPr>
    </w:p>
    <w:p w:rsidR="00CA394E" w:rsidRDefault="00B35974" w:rsidP="00B35974">
      <w:pPr>
        <w:jc w:val="both"/>
        <w:rPr>
          <w:rFonts w:ascii="Arial" w:hAnsi="Arial" w:cs="Arial"/>
        </w:rPr>
      </w:pPr>
      <w:r>
        <w:rPr>
          <w:rFonts w:ascii="Arial" w:hAnsi="Arial" w:cs="Arial"/>
          <w:b/>
          <w:bCs/>
        </w:rPr>
        <w:t>3.</w:t>
      </w:r>
      <w:r>
        <w:rPr>
          <w:rFonts w:ascii="Arial" w:hAnsi="Arial" w:cs="Arial"/>
        </w:rPr>
        <w:t xml:space="preserve"> O prazo de validade da ata de registro de preços será por um período de </w:t>
      </w:r>
      <w:r>
        <w:rPr>
          <w:rFonts w:ascii="Arial" w:hAnsi="Arial" w:cs="Arial"/>
          <w:b/>
          <w:bCs/>
        </w:rPr>
        <w:t>12 (doze) meses</w:t>
      </w:r>
      <w:r>
        <w:rPr>
          <w:rFonts w:ascii="Arial" w:hAnsi="Arial" w:cs="Arial"/>
        </w:rPr>
        <w:t>, contados a partir da data de sua assinatura, improrrogável.</w:t>
      </w:r>
    </w:p>
    <w:p w:rsidR="00CA394E" w:rsidRDefault="00CA394E" w:rsidP="00B35974">
      <w:pPr>
        <w:spacing w:line="220" w:lineRule="exact"/>
        <w:rPr>
          <w:rFonts w:ascii="Arial" w:hAnsi="Arial" w:cs="Arial"/>
        </w:rPr>
      </w:pPr>
    </w:p>
    <w:p w:rsidR="00CA394E" w:rsidRDefault="00B35974" w:rsidP="00B35974">
      <w:pPr>
        <w:spacing w:line="220" w:lineRule="exact"/>
        <w:rPr>
          <w:rFonts w:ascii="Arial" w:hAnsi="Arial" w:cs="Arial"/>
          <w:b/>
          <w:bCs/>
        </w:rPr>
      </w:pPr>
      <w:r>
        <w:rPr>
          <w:rFonts w:ascii="Arial" w:hAnsi="Arial" w:cs="Arial"/>
          <w:b/>
          <w:bCs/>
        </w:rPr>
        <w:t xml:space="preserve">Cláusula </w:t>
      </w:r>
      <w:r>
        <w:rPr>
          <w:rFonts w:ascii="Arial" w:hAnsi="Arial" w:cs="Arial"/>
          <w:b/>
          <w:bCs/>
        </w:rPr>
        <w:t>Quinta – Da Forma e Condições de Pagamento</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1.</w:t>
      </w:r>
      <w:r>
        <w:rPr>
          <w:rFonts w:ascii="Arial" w:hAnsi="Arial" w:cs="Arial"/>
        </w:rPr>
        <w:t xml:space="preserve"> O pagamento será feito em até </w:t>
      </w:r>
      <w:r>
        <w:rPr>
          <w:rFonts w:ascii="Arial" w:hAnsi="Arial" w:cs="Arial"/>
          <w:b/>
          <w:bCs/>
        </w:rPr>
        <w:t xml:space="preserve">30 (trinta) dias </w:t>
      </w:r>
      <w:r>
        <w:rPr>
          <w:rFonts w:ascii="Arial" w:hAnsi="Arial" w:cs="Arial"/>
        </w:rPr>
        <w:t>após a data do CERTIFICO na Nota Fiscal, através de Ordem Bancária ou na tesouraria da Secretaria de Administração e Finanças do Município.</w:t>
      </w:r>
    </w:p>
    <w:p w:rsidR="00CA394E" w:rsidRDefault="00B35974" w:rsidP="00B35974">
      <w:pPr>
        <w:spacing w:line="220" w:lineRule="exact"/>
        <w:jc w:val="both"/>
        <w:rPr>
          <w:rFonts w:ascii="Arial" w:hAnsi="Arial" w:cs="Arial"/>
        </w:rPr>
      </w:pPr>
      <w:r>
        <w:rPr>
          <w:rFonts w:ascii="Arial" w:hAnsi="Arial" w:cs="Arial"/>
          <w:b/>
          <w:bCs/>
        </w:rPr>
        <w:t xml:space="preserve">1.1. </w:t>
      </w:r>
      <w:r>
        <w:rPr>
          <w:rFonts w:ascii="Arial" w:hAnsi="Arial" w:cs="Arial"/>
        </w:rPr>
        <w:t>A Nota Fiscal dev</w:t>
      </w:r>
      <w:r>
        <w:rPr>
          <w:rFonts w:ascii="Arial" w:hAnsi="Arial" w:cs="Arial"/>
        </w:rPr>
        <w:t>erá ser</w:t>
      </w:r>
      <w:r>
        <w:rPr>
          <w:rFonts w:ascii="Arial" w:hAnsi="Arial" w:cs="Arial"/>
          <w:b/>
          <w:bCs/>
        </w:rPr>
        <w:t xml:space="preserve"> </w:t>
      </w:r>
      <w:r>
        <w:rPr>
          <w:rFonts w:ascii="Arial" w:hAnsi="Arial" w:cs="Arial"/>
        </w:rPr>
        <w:t>acompanhada dos respectivos relatórios que comprovem a execução dos serviços em conformidade ao discriminado na proposta contratada.</w:t>
      </w:r>
    </w:p>
    <w:p w:rsidR="00CA394E" w:rsidRDefault="00B35974" w:rsidP="00B35974">
      <w:pPr>
        <w:spacing w:line="220" w:lineRule="exact"/>
        <w:jc w:val="both"/>
        <w:rPr>
          <w:rFonts w:ascii="Arial" w:hAnsi="Arial" w:cs="Arial"/>
        </w:rPr>
      </w:pPr>
      <w:r>
        <w:rPr>
          <w:rFonts w:ascii="Arial" w:hAnsi="Arial" w:cs="Arial"/>
          <w:b/>
          <w:bCs/>
        </w:rPr>
        <w:t>1.2.</w:t>
      </w:r>
      <w:r>
        <w:rPr>
          <w:rFonts w:ascii="Arial" w:hAnsi="Arial" w:cs="Arial"/>
        </w:rPr>
        <w:t xml:space="preserve"> O CERTIFICO pelo responsável do Município de Forquilhinha, autorizado para o recebimento, consiste na sua assi</w:t>
      </w:r>
      <w:r>
        <w:rPr>
          <w:rFonts w:ascii="Arial" w:hAnsi="Arial" w:cs="Arial"/>
        </w:rPr>
        <w:t>natura, data e respectivo carimbo funcional, depois de devidamente conferidas as quantidades e valores do objeto.</w:t>
      </w:r>
    </w:p>
    <w:p w:rsidR="00CA394E" w:rsidRDefault="00B35974" w:rsidP="00B35974">
      <w:pPr>
        <w:spacing w:line="220" w:lineRule="exact"/>
        <w:jc w:val="both"/>
        <w:rPr>
          <w:rFonts w:ascii="Arial" w:hAnsi="Arial" w:cs="Arial"/>
        </w:rPr>
      </w:pPr>
      <w:r>
        <w:rPr>
          <w:rFonts w:ascii="Arial" w:hAnsi="Arial" w:cs="Arial"/>
          <w:b/>
          <w:bCs/>
        </w:rPr>
        <w:t>1.3.</w:t>
      </w:r>
      <w:r>
        <w:rPr>
          <w:rFonts w:ascii="Arial" w:hAnsi="Arial" w:cs="Arial"/>
        </w:rPr>
        <w:t xml:space="preserve"> Na Nota Fiscal deverá constar, necessariamente, o número do Processo de Licitação e o número da Autorização de Fornecimento.</w:t>
      </w:r>
    </w:p>
    <w:p w:rsidR="00CA394E" w:rsidRDefault="00B35974" w:rsidP="00B35974">
      <w:pPr>
        <w:spacing w:line="240" w:lineRule="exact"/>
        <w:jc w:val="both"/>
        <w:rPr>
          <w:rFonts w:ascii="Arial" w:hAnsi="Arial" w:cs="Arial"/>
        </w:rPr>
      </w:pPr>
      <w:r>
        <w:rPr>
          <w:rFonts w:ascii="Arial" w:hAnsi="Arial" w:cs="Arial"/>
          <w:b/>
          <w:bCs/>
        </w:rPr>
        <w:t xml:space="preserve">1.4. </w:t>
      </w:r>
      <w:r>
        <w:rPr>
          <w:rFonts w:ascii="Arial" w:hAnsi="Arial" w:cs="Arial"/>
        </w:rPr>
        <w:t>Além do</w:t>
      </w:r>
      <w:r>
        <w:rPr>
          <w:rFonts w:ascii="Arial" w:hAnsi="Arial" w:cs="Arial"/>
        </w:rPr>
        <w:t xml:space="preserve"> relatório de serviços e Nota Fiscal, a Contratada deverá apresentar os seguintes documentos:</w:t>
      </w:r>
    </w:p>
    <w:p w:rsidR="00CA394E" w:rsidRDefault="00B35974" w:rsidP="00B35974">
      <w:pPr>
        <w:spacing w:line="240" w:lineRule="exact"/>
        <w:jc w:val="both"/>
        <w:rPr>
          <w:rFonts w:ascii="Arial" w:hAnsi="Arial" w:cs="Arial"/>
        </w:rPr>
      </w:pPr>
      <w:r>
        <w:rPr>
          <w:rFonts w:ascii="Arial" w:hAnsi="Arial" w:cs="Arial"/>
          <w:b/>
          <w:bCs/>
        </w:rPr>
        <w:t>A)</w:t>
      </w:r>
      <w:r>
        <w:rPr>
          <w:rFonts w:ascii="Arial" w:hAnsi="Arial" w:cs="Arial"/>
        </w:rPr>
        <w:t xml:space="preserve"> Certidão Conjunta de Débito junto a Fazenda Federal e CND FGTS demonstrando sua regularidade; </w:t>
      </w:r>
    </w:p>
    <w:p w:rsidR="00CA394E" w:rsidRDefault="00B35974" w:rsidP="00B35974">
      <w:pPr>
        <w:pStyle w:val="Corpodetexto"/>
        <w:spacing w:line="240" w:lineRule="exact"/>
        <w:ind w:right="0"/>
        <w:rPr>
          <w:rFonts w:cs="Arial"/>
          <w:sz w:val="20"/>
        </w:rPr>
      </w:pPr>
      <w:r>
        <w:rPr>
          <w:rFonts w:cs="Arial"/>
          <w:b/>
          <w:bCs/>
          <w:sz w:val="20"/>
        </w:rPr>
        <w:t>B)</w:t>
      </w:r>
      <w:r>
        <w:rPr>
          <w:rFonts w:cs="Arial"/>
          <w:sz w:val="20"/>
        </w:rPr>
        <w:t xml:space="preserve"> Cópia de recolhimento dos seguintes pagamentos do mês anterio</w:t>
      </w:r>
      <w:r>
        <w:rPr>
          <w:rFonts w:cs="Arial"/>
          <w:sz w:val="20"/>
        </w:rPr>
        <w:t xml:space="preserve">r: guia de recolhimento do INSS e guia de recolhimento do FGTS; </w:t>
      </w:r>
    </w:p>
    <w:p w:rsidR="00CA394E" w:rsidRDefault="00B35974" w:rsidP="00B35974">
      <w:pPr>
        <w:spacing w:line="240" w:lineRule="exact"/>
        <w:jc w:val="both"/>
        <w:rPr>
          <w:rFonts w:ascii="Arial" w:hAnsi="Arial" w:cs="Arial"/>
        </w:rPr>
      </w:pPr>
      <w:r>
        <w:rPr>
          <w:rFonts w:ascii="Arial" w:hAnsi="Arial" w:cs="Arial"/>
          <w:b/>
          <w:bCs/>
        </w:rPr>
        <w:t>C)</w:t>
      </w:r>
      <w:r>
        <w:rPr>
          <w:rFonts w:ascii="Arial" w:hAnsi="Arial" w:cs="Arial"/>
        </w:rPr>
        <w:t xml:space="preserve"> Relação de Empregados - RE.</w:t>
      </w:r>
    </w:p>
    <w:p w:rsidR="00CA394E" w:rsidRDefault="00B35974" w:rsidP="00B35974">
      <w:pPr>
        <w:spacing w:line="220" w:lineRule="exact"/>
        <w:jc w:val="both"/>
        <w:rPr>
          <w:rFonts w:ascii="Arial" w:hAnsi="Arial" w:cs="Arial"/>
          <w:b/>
          <w:bCs/>
        </w:rPr>
      </w:pPr>
      <w:r>
        <w:rPr>
          <w:rFonts w:ascii="Arial" w:hAnsi="Arial" w:cs="Arial"/>
          <w:b/>
          <w:bCs/>
        </w:rPr>
        <w:t>4.1.1.</w:t>
      </w:r>
      <w:r>
        <w:rPr>
          <w:rFonts w:ascii="Arial" w:hAnsi="Arial" w:cs="Arial"/>
        </w:rPr>
        <w:t xml:space="preserve"> A não apresentação dos documentos enunciados acima implica na suspensão do pagamento da fatura até a apresentação, não sendo exigível, neste caso, atualização financeira dos valores, por inadimplemento.</w:t>
      </w:r>
    </w:p>
    <w:p w:rsidR="00CA394E" w:rsidRDefault="00B35974" w:rsidP="00B35974">
      <w:pPr>
        <w:spacing w:line="220" w:lineRule="exact"/>
        <w:jc w:val="both"/>
        <w:rPr>
          <w:rFonts w:ascii="Arial" w:hAnsi="Arial" w:cs="Arial"/>
          <w:b/>
          <w:bCs/>
        </w:rPr>
      </w:pPr>
      <w:r>
        <w:rPr>
          <w:rFonts w:ascii="Arial" w:hAnsi="Arial" w:cs="Arial"/>
          <w:b/>
          <w:bCs/>
        </w:rPr>
        <w:t xml:space="preserve">1.5. </w:t>
      </w:r>
      <w:r>
        <w:rPr>
          <w:rFonts w:ascii="Arial" w:hAnsi="Arial" w:cs="Arial"/>
        </w:rPr>
        <w:t>O prazo de pagamento previsto só vencerá em dia</w:t>
      </w:r>
      <w:r>
        <w:rPr>
          <w:rFonts w:ascii="Arial" w:hAnsi="Arial" w:cs="Arial"/>
        </w:rPr>
        <w:t xml:space="preserve"> de expediente normal, na cidade de Forquilhinha/SC, postergando-se, em caso negativo, para o primeiro dia útil.</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 xml:space="preserve">2. </w:t>
      </w:r>
      <w:r>
        <w:rPr>
          <w:rFonts w:ascii="Arial" w:hAnsi="Arial" w:cs="Arial"/>
        </w:rPr>
        <w:t xml:space="preserve">O recebimento do objeto ou a constatação de irregularidades pelo Fiscal do Contrato será procedida conforme reza o edital de chamamento do </w:t>
      </w:r>
      <w:r>
        <w:rPr>
          <w:rFonts w:ascii="Arial" w:hAnsi="Arial" w:cs="Arial"/>
        </w:rPr>
        <w:t>processo licitatório que gerou a presente Ata de Registro.</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3.</w:t>
      </w:r>
      <w:r>
        <w:rPr>
          <w:rFonts w:ascii="Arial" w:hAnsi="Arial" w:cs="Arial"/>
        </w:rPr>
        <w:t xml:space="preserve"> O Município não pagará juros de mora por atraso de pagamento referente a serviços com ausência total ou parcial de documentação hábil ou pendente de cumprimento de quaisquer cláusulas constante</w:t>
      </w:r>
      <w:r>
        <w:rPr>
          <w:rFonts w:ascii="Arial" w:hAnsi="Arial" w:cs="Arial"/>
        </w:rPr>
        <w:t>s deste contrato.</w:t>
      </w:r>
    </w:p>
    <w:p w:rsidR="00CA394E" w:rsidRDefault="00CA394E" w:rsidP="00B35974">
      <w:pPr>
        <w:spacing w:line="220" w:lineRule="exact"/>
        <w:jc w:val="both"/>
        <w:rPr>
          <w:rFonts w:ascii="Arial" w:hAnsi="Arial" w:cs="Arial"/>
        </w:rPr>
      </w:pPr>
    </w:p>
    <w:p w:rsidR="00CA394E" w:rsidRDefault="00B35974" w:rsidP="00B35974">
      <w:pPr>
        <w:spacing w:line="220" w:lineRule="exact"/>
        <w:rPr>
          <w:rFonts w:ascii="Arial" w:hAnsi="Arial" w:cs="Arial"/>
          <w:b/>
          <w:bCs/>
        </w:rPr>
      </w:pPr>
      <w:r>
        <w:rPr>
          <w:rFonts w:ascii="Arial" w:hAnsi="Arial" w:cs="Arial"/>
          <w:b/>
          <w:bCs/>
        </w:rPr>
        <w:t>Cláusula Sexta – Da Autorização de Fornecimento</w:t>
      </w:r>
    </w:p>
    <w:p w:rsidR="00CA394E" w:rsidRDefault="00CA394E" w:rsidP="00B35974">
      <w:pPr>
        <w:spacing w:line="220" w:lineRule="exact"/>
        <w:rPr>
          <w:rFonts w:ascii="Arial" w:hAnsi="Arial" w:cs="Arial"/>
          <w:b/>
          <w:bCs/>
        </w:rPr>
      </w:pPr>
    </w:p>
    <w:p w:rsidR="00CA394E" w:rsidRDefault="00B35974" w:rsidP="00B35974">
      <w:pPr>
        <w:ind w:right="48"/>
        <w:jc w:val="both"/>
        <w:rPr>
          <w:rFonts w:ascii="Arial" w:hAnsi="Arial" w:cs="Arial"/>
        </w:rPr>
      </w:pPr>
      <w:r>
        <w:rPr>
          <w:rFonts w:ascii="Arial" w:hAnsi="Arial" w:cs="Arial"/>
          <w:b/>
          <w:bCs/>
        </w:rPr>
        <w:t xml:space="preserve">1. </w:t>
      </w:r>
      <w:r>
        <w:rPr>
          <w:rFonts w:ascii="Arial" w:hAnsi="Arial" w:cs="Arial"/>
        </w:rPr>
        <w:t>A aquisição do objeto da presente Ata de Registro de Preços será autorizada, em cada caso, pelo Órgão Gerenciador sendo obrigatório informar ao Setor de Compras os quantitativos das aqu</w:t>
      </w:r>
      <w:r>
        <w:rPr>
          <w:rFonts w:ascii="Arial" w:hAnsi="Arial" w:cs="Arial"/>
        </w:rPr>
        <w:t>isições.</w:t>
      </w:r>
    </w:p>
    <w:p w:rsidR="00CA394E" w:rsidRDefault="00B35974" w:rsidP="00B35974">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rsidR="00CA394E" w:rsidRDefault="00CA394E" w:rsidP="00B35974">
      <w:pPr>
        <w:spacing w:line="220" w:lineRule="exact"/>
        <w:rPr>
          <w:rFonts w:ascii="Arial" w:hAnsi="Arial" w:cs="Arial"/>
          <w:b/>
          <w:bCs/>
        </w:rPr>
      </w:pPr>
    </w:p>
    <w:p w:rsidR="00CA394E" w:rsidRDefault="00B35974" w:rsidP="00B35974">
      <w:pPr>
        <w:spacing w:line="220" w:lineRule="exact"/>
        <w:rPr>
          <w:rFonts w:ascii="Arial" w:hAnsi="Arial" w:cs="Arial"/>
          <w:b/>
          <w:bCs/>
        </w:rPr>
      </w:pPr>
      <w:r>
        <w:rPr>
          <w:rFonts w:ascii="Arial" w:hAnsi="Arial" w:cs="Arial"/>
          <w:b/>
          <w:bCs/>
        </w:rPr>
        <w:t>Cláusula Sétima – Das Obrigações</w:t>
      </w:r>
    </w:p>
    <w:p w:rsidR="00CA394E" w:rsidRDefault="00CA394E" w:rsidP="00B35974">
      <w:pPr>
        <w:spacing w:line="220" w:lineRule="exact"/>
        <w:rPr>
          <w:rFonts w:ascii="Arial" w:hAnsi="Arial" w:cs="Arial"/>
          <w:b/>
          <w:bCs/>
        </w:rPr>
      </w:pPr>
    </w:p>
    <w:p w:rsidR="00CA394E" w:rsidRDefault="00B35974" w:rsidP="00B35974">
      <w:pPr>
        <w:jc w:val="both"/>
        <w:rPr>
          <w:rFonts w:ascii="Arial" w:hAnsi="Arial" w:cs="Arial"/>
        </w:rPr>
      </w:pPr>
      <w:r>
        <w:rPr>
          <w:rFonts w:ascii="Arial" w:hAnsi="Arial" w:cs="Arial"/>
          <w:b/>
          <w:bCs/>
        </w:rPr>
        <w:t xml:space="preserve">1. </w:t>
      </w:r>
      <w:r>
        <w:rPr>
          <w:rFonts w:ascii="Arial" w:hAnsi="Arial" w:cs="Arial"/>
        </w:rPr>
        <w:t>Do Município:</w:t>
      </w:r>
    </w:p>
    <w:p w:rsidR="00CA394E" w:rsidRDefault="00B35974" w:rsidP="00B35974">
      <w:pPr>
        <w:jc w:val="both"/>
        <w:rPr>
          <w:rFonts w:ascii="Arial" w:hAnsi="Arial" w:cs="Arial"/>
        </w:rPr>
      </w:pPr>
      <w:r>
        <w:rPr>
          <w:rFonts w:ascii="Arial" w:hAnsi="Arial" w:cs="Arial"/>
          <w:b/>
          <w:bCs/>
        </w:rPr>
        <w:t>1.1.</w:t>
      </w:r>
      <w:r>
        <w:rPr>
          <w:rFonts w:ascii="Arial" w:hAnsi="Arial" w:cs="Arial"/>
        </w:rPr>
        <w:t xml:space="preserve"> A</w:t>
      </w:r>
      <w:r>
        <w:rPr>
          <w:rFonts w:ascii="Arial" w:hAnsi="Arial" w:cs="Arial"/>
        </w:rPr>
        <w:t>testar as Notas Fiscais a efetiva a execução dos serviços desta ata;</w:t>
      </w:r>
    </w:p>
    <w:p w:rsidR="00CA394E" w:rsidRDefault="00B35974" w:rsidP="00B35974">
      <w:pPr>
        <w:jc w:val="both"/>
        <w:rPr>
          <w:rFonts w:ascii="Arial" w:hAnsi="Arial" w:cs="Arial"/>
        </w:rPr>
      </w:pPr>
      <w:r>
        <w:rPr>
          <w:rFonts w:ascii="Arial" w:hAnsi="Arial" w:cs="Arial"/>
          <w:b/>
          <w:bCs/>
        </w:rPr>
        <w:t>1.2.</w:t>
      </w:r>
      <w:r>
        <w:rPr>
          <w:rFonts w:ascii="Arial" w:hAnsi="Arial" w:cs="Arial"/>
        </w:rPr>
        <w:t xml:space="preserve"> Aplicar à Detentora da ATA penalidade, quando for o caso;</w:t>
      </w:r>
    </w:p>
    <w:p w:rsidR="00CA394E" w:rsidRDefault="00B35974" w:rsidP="00B35974">
      <w:pPr>
        <w:jc w:val="both"/>
        <w:rPr>
          <w:rFonts w:ascii="Arial" w:hAnsi="Arial" w:cs="Arial"/>
        </w:rPr>
      </w:pPr>
      <w:r>
        <w:rPr>
          <w:rFonts w:ascii="Arial" w:hAnsi="Arial" w:cs="Arial"/>
          <w:b/>
          <w:bCs/>
        </w:rPr>
        <w:t xml:space="preserve">1.3. </w:t>
      </w:r>
      <w:r>
        <w:rPr>
          <w:rFonts w:ascii="Arial" w:hAnsi="Arial" w:cs="Arial"/>
        </w:rPr>
        <w:t>Prestar à Detentora da Ata toda e qualquer informação, por esta solicitada, necessária a perfeita execução do objeto de</w:t>
      </w:r>
      <w:r>
        <w:rPr>
          <w:rFonts w:ascii="Arial" w:hAnsi="Arial" w:cs="Arial"/>
        </w:rPr>
        <w:t>ste instrumento;</w:t>
      </w:r>
    </w:p>
    <w:p w:rsidR="00CA394E" w:rsidRDefault="00B35974" w:rsidP="00B35974">
      <w:pPr>
        <w:jc w:val="both"/>
        <w:rPr>
          <w:rFonts w:ascii="Arial" w:hAnsi="Arial" w:cs="Arial"/>
          <w:caps/>
        </w:rPr>
      </w:pPr>
      <w:r>
        <w:rPr>
          <w:rFonts w:ascii="Arial" w:hAnsi="Arial" w:cs="Arial"/>
          <w:b/>
          <w:bCs/>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rsidR="00CA394E" w:rsidRDefault="00B35974" w:rsidP="00B35974">
      <w:pPr>
        <w:jc w:val="both"/>
        <w:rPr>
          <w:rFonts w:ascii="Arial" w:hAnsi="Arial" w:cs="Arial"/>
          <w:caps/>
        </w:rPr>
      </w:pPr>
      <w:r>
        <w:rPr>
          <w:rFonts w:ascii="Arial" w:hAnsi="Arial" w:cs="Arial"/>
          <w:b/>
          <w:bCs/>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rsidR="00CA394E" w:rsidRDefault="00CA394E" w:rsidP="00B35974">
      <w:pPr>
        <w:pStyle w:val="Ttulo3"/>
        <w:rPr>
          <w:rFonts w:ascii="Arial" w:hAnsi="Arial" w:cs="Arial"/>
          <w:sz w:val="20"/>
        </w:rPr>
      </w:pPr>
    </w:p>
    <w:p w:rsidR="00CA394E" w:rsidRDefault="00B35974" w:rsidP="00B35974">
      <w:pPr>
        <w:pStyle w:val="Ttulo3"/>
        <w:rPr>
          <w:rFonts w:ascii="Arial" w:hAnsi="Arial" w:cs="Arial"/>
          <w:sz w:val="20"/>
        </w:rPr>
      </w:pPr>
      <w:r>
        <w:rPr>
          <w:rFonts w:ascii="Arial" w:hAnsi="Arial" w:cs="Arial"/>
          <w:sz w:val="20"/>
        </w:rPr>
        <w:t xml:space="preserve">2. </w:t>
      </w:r>
      <w:r>
        <w:rPr>
          <w:rFonts w:ascii="Arial" w:hAnsi="Arial" w:cs="Arial"/>
          <w:b w:val="0"/>
          <w:bCs/>
          <w:sz w:val="20"/>
        </w:rPr>
        <w:t>Da Detentora da Ata:</w:t>
      </w:r>
    </w:p>
    <w:p w:rsidR="00CA394E" w:rsidRDefault="00B35974" w:rsidP="00B35974">
      <w:pPr>
        <w:jc w:val="both"/>
        <w:rPr>
          <w:rFonts w:ascii="Arial" w:eastAsia="Calibri" w:hAnsi="Arial" w:cs="Arial"/>
        </w:rPr>
      </w:pPr>
      <w:r>
        <w:rPr>
          <w:rFonts w:ascii="Arial" w:hAnsi="Arial" w:cs="Arial"/>
          <w:b/>
          <w:bCs/>
        </w:rPr>
        <w:t>2.1.</w:t>
      </w:r>
      <w:r>
        <w:rPr>
          <w:rFonts w:ascii="Arial" w:hAnsi="Arial" w:cs="Arial"/>
        </w:rPr>
        <w:t xml:space="preserve"> Prestar os serviços de acordo com as especificações contidas nesta ata, bem como no edital e seus anexos;</w:t>
      </w:r>
    </w:p>
    <w:p w:rsidR="00CA394E" w:rsidRDefault="00B35974" w:rsidP="00B35974">
      <w:pPr>
        <w:jc w:val="both"/>
        <w:rPr>
          <w:rFonts w:ascii="Arial" w:hAnsi="Arial" w:cs="Arial"/>
        </w:rPr>
      </w:pPr>
      <w:r>
        <w:rPr>
          <w:rFonts w:ascii="Arial" w:hAnsi="Arial" w:cs="Arial"/>
          <w:b/>
          <w:bCs/>
        </w:rPr>
        <w:t xml:space="preserve">2.2. </w:t>
      </w:r>
      <w:r>
        <w:rPr>
          <w:rFonts w:ascii="Arial" w:hAnsi="Arial" w:cs="Arial"/>
        </w:rPr>
        <w:t>Pagar todos os tributos que incidam ou venham a incidir, direta ou indiretamente, sobre o objeto;</w:t>
      </w:r>
    </w:p>
    <w:p w:rsidR="00CA394E" w:rsidRDefault="00B35974" w:rsidP="00B35974">
      <w:pPr>
        <w:jc w:val="both"/>
        <w:rPr>
          <w:rFonts w:ascii="Arial" w:hAnsi="Arial" w:cs="Arial"/>
        </w:rPr>
      </w:pPr>
      <w:r>
        <w:rPr>
          <w:rFonts w:ascii="Arial" w:hAnsi="Arial" w:cs="Arial"/>
          <w:b/>
          <w:bCs/>
        </w:rPr>
        <w:t>2.3.</w:t>
      </w:r>
      <w:r>
        <w:rPr>
          <w:rFonts w:ascii="Arial" w:hAnsi="Arial" w:cs="Arial"/>
        </w:rPr>
        <w:t xml:space="preserve"> Manter durante a vigência desta ata, as m</w:t>
      </w:r>
      <w:r>
        <w:rPr>
          <w:rFonts w:ascii="Arial" w:hAnsi="Arial" w:cs="Arial"/>
        </w:rPr>
        <w:t>esmas condições de habilitação exigidas na licitação;</w:t>
      </w:r>
    </w:p>
    <w:p w:rsidR="00CA394E" w:rsidRDefault="00B35974" w:rsidP="00B35974">
      <w:pPr>
        <w:jc w:val="both"/>
        <w:rPr>
          <w:rFonts w:ascii="Arial" w:hAnsi="Arial" w:cs="Arial"/>
        </w:rPr>
      </w:pPr>
      <w:r>
        <w:rPr>
          <w:rFonts w:ascii="Arial" w:hAnsi="Arial" w:cs="Arial"/>
          <w:b/>
          <w:bCs/>
        </w:rPr>
        <w:t>2.4</w:t>
      </w:r>
      <w:r>
        <w:rPr>
          <w:rFonts w:ascii="Arial" w:hAnsi="Arial" w:cs="Arial"/>
        </w:rPr>
        <w:t>. Executar o objeto registrado, no preço, prazo e forma estipulados na proposta, edital e anexos;</w:t>
      </w:r>
    </w:p>
    <w:p w:rsidR="00CA394E" w:rsidRDefault="00B35974" w:rsidP="00B35974">
      <w:pPr>
        <w:jc w:val="both"/>
        <w:rPr>
          <w:rFonts w:ascii="Arial" w:hAnsi="Arial" w:cs="Arial"/>
        </w:rPr>
      </w:pPr>
      <w:r>
        <w:rPr>
          <w:rFonts w:ascii="Arial" w:hAnsi="Arial" w:cs="Arial"/>
          <w:b/>
          <w:bCs/>
        </w:rPr>
        <w:t>2.5.</w:t>
      </w:r>
      <w:r>
        <w:rPr>
          <w:rFonts w:ascii="Arial" w:hAnsi="Arial" w:cs="Arial"/>
        </w:rPr>
        <w:t xml:space="preserve"> Substituir, imediatamente, qualquer profissional cujo desempenho e conduta sejam considerados pelo Município como inconvenientes para o desempenho dos serviços;</w:t>
      </w:r>
    </w:p>
    <w:p w:rsidR="00CA394E" w:rsidRDefault="00B35974" w:rsidP="00B35974">
      <w:pPr>
        <w:jc w:val="both"/>
        <w:rPr>
          <w:rFonts w:ascii="Arial" w:hAnsi="Arial" w:cs="Arial"/>
          <w:b/>
          <w:bCs/>
        </w:rPr>
      </w:pPr>
      <w:r>
        <w:rPr>
          <w:rFonts w:ascii="Arial" w:hAnsi="Arial" w:cs="Arial"/>
          <w:b/>
          <w:bCs/>
        </w:rPr>
        <w:t>2.6.</w:t>
      </w:r>
      <w:r>
        <w:rPr>
          <w:rFonts w:ascii="Arial" w:hAnsi="Arial" w:cs="Arial"/>
        </w:rPr>
        <w:t xml:space="preserve"> Responsabilizar-se por quaisquer danos ou prejuízos causados ao Município, devidamente ca</w:t>
      </w:r>
      <w:r>
        <w:rPr>
          <w:rFonts w:ascii="Arial" w:hAnsi="Arial" w:cs="Arial"/>
        </w:rPr>
        <w:t>racterizada a imperícia ou culpa de seus profissionais, cujos valores serão descontados de fatura seguinte da Contratada, sem prejuízo das demais sanções e procedimentos.</w:t>
      </w:r>
    </w:p>
    <w:p w:rsidR="00CA394E" w:rsidRDefault="00CA394E" w:rsidP="00B35974">
      <w:pPr>
        <w:jc w:val="both"/>
        <w:rPr>
          <w:rFonts w:ascii="Arial" w:hAnsi="Arial" w:cs="Arial"/>
          <w:b/>
          <w:bCs/>
        </w:rPr>
      </w:pPr>
    </w:p>
    <w:p w:rsidR="00CA394E" w:rsidRDefault="00B35974" w:rsidP="00B35974">
      <w:pPr>
        <w:spacing w:line="220" w:lineRule="exact"/>
        <w:rPr>
          <w:rFonts w:ascii="Arial" w:hAnsi="Arial" w:cs="Arial"/>
          <w:b/>
          <w:bCs/>
        </w:rPr>
      </w:pPr>
      <w:r>
        <w:rPr>
          <w:rFonts w:ascii="Arial" w:hAnsi="Arial" w:cs="Arial"/>
          <w:b/>
          <w:bCs/>
        </w:rPr>
        <w:t>Cláusula Oitava – Das Penalidades e Sanções Administrativas</w:t>
      </w:r>
    </w:p>
    <w:p w:rsidR="00CA394E" w:rsidRDefault="00CA394E" w:rsidP="00B35974">
      <w:pPr>
        <w:spacing w:line="220" w:lineRule="exact"/>
        <w:rPr>
          <w:rFonts w:ascii="Arial" w:hAnsi="Arial" w:cs="Arial"/>
        </w:rPr>
      </w:pP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1.</w:t>
      </w:r>
      <w:r>
        <w:rPr>
          <w:rFonts w:cs="Arial"/>
          <w:sz w:val="20"/>
          <w:shd w:val="clear" w:color="auto" w:fill="FFFFFF"/>
        </w:rPr>
        <w:t xml:space="preserve"> Comete infração admi</w:t>
      </w:r>
      <w:r>
        <w:rPr>
          <w:rFonts w:cs="Arial"/>
          <w:sz w:val="20"/>
          <w:shd w:val="clear" w:color="auto" w:fill="FFFFFF"/>
        </w:rPr>
        <w:t xml:space="preserve">nistrativa, nos termos da Lei nº 10.520, de 2002, o licitante/adjudicatário que: </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B)</w:t>
      </w:r>
      <w:r>
        <w:rPr>
          <w:rFonts w:cs="Arial"/>
          <w:sz w:val="20"/>
          <w:shd w:val="clear" w:color="auto" w:fill="FFFFFF"/>
        </w:rPr>
        <w:t xml:space="preserve"> apresentar documentação falsa;</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C)</w:t>
      </w:r>
      <w:r>
        <w:rPr>
          <w:rFonts w:cs="Arial"/>
          <w:sz w:val="20"/>
          <w:shd w:val="clear" w:color="auto" w:fill="FFFFFF"/>
        </w:rPr>
        <w:t xml:space="preserve"> deixar de entregar os documentos exigidos no certame;</w:t>
      </w:r>
    </w:p>
    <w:p w:rsidR="00CA394E" w:rsidRDefault="00B35974" w:rsidP="00B35974">
      <w:pPr>
        <w:pStyle w:val="Normal1"/>
        <w:spacing w:line="240" w:lineRule="exact"/>
        <w:rPr>
          <w:rFonts w:cs="Arial"/>
          <w:sz w:val="20"/>
        </w:rPr>
      </w:pPr>
      <w:r>
        <w:rPr>
          <w:rFonts w:cs="Arial"/>
          <w:b/>
          <w:bCs/>
          <w:sz w:val="20"/>
          <w:shd w:val="clear" w:color="auto" w:fill="FFFFFF"/>
        </w:rPr>
        <w:t>D)</w:t>
      </w:r>
      <w:r>
        <w:rPr>
          <w:rFonts w:cs="Arial"/>
          <w:sz w:val="20"/>
          <w:shd w:val="clear" w:color="auto" w:fill="FFFFFF"/>
        </w:rPr>
        <w:t xml:space="preserve"> </w:t>
      </w:r>
      <w:r>
        <w:rPr>
          <w:rFonts w:cs="Arial"/>
          <w:sz w:val="20"/>
        </w:rPr>
        <w:t>ensejar o retardamento da execução do objeto;</w:t>
      </w:r>
    </w:p>
    <w:p w:rsidR="00CA394E" w:rsidRDefault="00B35974" w:rsidP="00B35974">
      <w:pPr>
        <w:pStyle w:val="Normal1"/>
        <w:spacing w:line="240" w:lineRule="exact"/>
        <w:rPr>
          <w:rFonts w:cs="Arial"/>
          <w:sz w:val="20"/>
          <w:shd w:val="clear" w:color="auto" w:fill="FFFFFF"/>
        </w:rPr>
      </w:pPr>
      <w:r>
        <w:rPr>
          <w:rFonts w:cs="Arial"/>
          <w:b/>
          <w:bCs/>
          <w:sz w:val="20"/>
        </w:rPr>
        <w:t>E)</w:t>
      </w:r>
      <w:r>
        <w:rPr>
          <w:rFonts w:cs="Arial"/>
          <w:sz w:val="20"/>
        </w:rPr>
        <w:t xml:space="preserve"> </w:t>
      </w:r>
      <w:r>
        <w:rPr>
          <w:rFonts w:cs="Arial"/>
          <w:sz w:val="20"/>
          <w:shd w:val="clear" w:color="auto" w:fill="FFFFFF"/>
        </w:rPr>
        <w:t>não mantiver a proposta;</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F)</w:t>
      </w:r>
      <w:r>
        <w:rPr>
          <w:rFonts w:cs="Arial"/>
          <w:sz w:val="20"/>
          <w:shd w:val="clear" w:color="auto" w:fill="FFFFFF"/>
        </w:rPr>
        <w:t xml:space="preserve"> cometer fraude fiscal;</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G)</w:t>
      </w:r>
      <w:r>
        <w:rPr>
          <w:rFonts w:cs="Arial"/>
          <w:sz w:val="20"/>
          <w:shd w:val="clear" w:color="auto" w:fill="FFFFFF"/>
        </w:rPr>
        <w:t xml:space="preserve"> comportar-se de modo inidôneo.</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2.</w:t>
      </w:r>
      <w:r>
        <w:rPr>
          <w:rFonts w:cs="Arial"/>
          <w:sz w:val="20"/>
          <w:shd w:val="clear" w:color="auto" w:fill="FFFFFF"/>
        </w:rPr>
        <w:t xml:space="preserve"> Considera-se comportamento inidôneo, entre outros, a declar</w:t>
      </w:r>
      <w:r>
        <w:rPr>
          <w:rFonts w:cs="Arial"/>
          <w:sz w:val="20"/>
          <w:shd w:val="clear" w:color="auto" w:fill="FFFFFF"/>
        </w:rPr>
        <w:t>ação falsa quanto às condições de participação, quanto ao enquadramento como ME/EPP ou o conluio entre os licitantes, em qualquer momento da licitação, mesmo após o encerramento da fase de lances.</w:t>
      </w:r>
    </w:p>
    <w:p w:rsidR="00CA394E" w:rsidRDefault="00CA394E" w:rsidP="00B35974">
      <w:pPr>
        <w:pStyle w:val="Normal1"/>
        <w:spacing w:line="240" w:lineRule="exact"/>
        <w:rPr>
          <w:rFonts w:cs="Arial"/>
          <w:sz w:val="20"/>
          <w:shd w:val="clear" w:color="auto" w:fill="FFFFFF"/>
        </w:rPr>
      </w:pP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3.</w:t>
      </w:r>
      <w:r>
        <w:rPr>
          <w:rFonts w:cs="Arial"/>
          <w:sz w:val="20"/>
          <w:shd w:val="clear" w:color="auto" w:fill="FFFFFF"/>
        </w:rPr>
        <w:t xml:space="preserve"> O licitante/adjudicatário que cometer qualquer das infr</w:t>
      </w:r>
      <w:r>
        <w:rPr>
          <w:rFonts w:cs="Arial"/>
          <w:sz w:val="20"/>
          <w:shd w:val="clear" w:color="auto" w:fill="FFFFFF"/>
        </w:rPr>
        <w:t>ações discriminadas neste Edital ficará sujeito, sem prejuízo da responsabilidade civil e criminal, às seguintes sanções:</w:t>
      </w:r>
    </w:p>
    <w:p w:rsidR="00CA394E" w:rsidRDefault="00B35974" w:rsidP="00B35974">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rsidR="00CA394E" w:rsidRDefault="00B35974" w:rsidP="00B35974">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w:t>
      </w:r>
      <w:r>
        <w:rPr>
          <w:rFonts w:cs="Arial"/>
          <w:sz w:val="20"/>
        </w:rPr>
        <w:t xml:space="preserve"> meio de Documento de Arrecadação de Receitas Federais - DARF, a ser preenchido de acordo com instruções fornecidas pela Contratante): </w:t>
      </w:r>
    </w:p>
    <w:p w:rsidR="00CA394E" w:rsidRDefault="00B35974" w:rsidP="00B35974">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w:t>
      </w:r>
      <w:r>
        <w:rPr>
          <w:rFonts w:cs="Arial"/>
          <w:sz w:val="20"/>
        </w:rPr>
        <w:t>tendendo-se como atraso a não entrega equipamento no prazo total compreendido pelo prazo contratual de entrega estabelecido na cláusula segunda do Contrato</w:t>
      </w:r>
    </w:p>
    <w:p w:rsidR="00CA394E" w:rsidRDefault="00B35974" w:rsidP="00B35974">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w:t>
      </w:r>
      <w:r>
        <w:rPr>
          <w:rFonts w:cs="Arial"/>
          <w:sz w:val="20"/>
        </w:rPr>
        <w:t>ição do contrato, não especificada na alínea “a” deste inciso, aplicada em dobro na reincidência.</w:t>
      </w:r>
    </w:p>
    <w:p w:rsidR="00CA394E" w:rsidRDefault="00B35974" w:rsidP="00B35974">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w:t>
      </w:r>
      <w:r>
        <w:rPr>
          <w:rFonts w:cs="Arial"/>
          <w:sz w:val="20"/>
        </w:rPr>
        <w:t>s 02 (dois) dias úteis que se seguirem à data da comunicação formal do defeito;</w:t>
      </w:r>
    </w:p>
    <w:p w:rsidR="00CA394E" w:rsidRDefault="00B35974" w:rsidP="00B35974">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w:t>
      </w:r>
      <w:r>
        <w:rPr>
          <w:rFonts w:cs="Arial"/>
          <w:sz w:val="20"/>
        </w:rPr>
        <w:t>s, bem como no caso do produto não serem entregues a partir da data aprazada.</w:t>
      </w:r>
    </w:p>
    <w:p w:rsidR="00CA394E" w:rsidRDefault="00B35974" w:rsidP="00B35974">
      <w:pPr>
        <w:autoSpaceDE w:val="0"/>
        <w:autoSpaceDN w:val="0"/>
        <w:spacing w:line="240" w:lineRule="exact"/>
        <w:jc w:val="both"/>
        <w:rPr>
          <w:rFonts w:ascii="Arial" w:hAnsi="Arial" w:cs="Arial"/>
        </w:rPr>
      </w:pPr>
      <w:r>
        <w:rPr>
          <w:rFonts w:ascii="Arial" w:hAnsi="Arial" w:cs="Arial"/>
          <w:b/>
          <w:bCs/>
        </w:rPr>
        <w:t>E)</w:t>
      </w:r>
      <w:r>
        <w:rPr>
          <w:rFonts w:ascii="Arial" w:hAnsi="Arial" w:cs="Arial"/>
        </w:rPr>
        <w:t xml:space="preserve"> de 2% (dois por cento) sobre o valor da proposta apresentada em caso de não-regularização da documentação pertinente à habilitação fiscal (no caso de Microempresa ou Empresa d</w:t>
      </w:r>
      <w:r>
        <w:rPr>
          <w:rFonts w:ascii="Arial" w:hAnsi="Arial" w:cs="Arial"/>
        </w:rPr>
        <w:t>e Pequeno Porte), no prazo previsto no parágrafo 1º do art. 43 da LC 123/2006.</w:t>
      </w:r>
    </w:p>
    <w:p w:rsidR="00CA394E" w:rsidRDefault="00B35974" w:rsidP="00B35974">
      <w:pPr>
        <w:pStyle w:val="Normal1"/>
        <w:spacing w:line="240" w:lineRule="exact"/>
        <w:rPr>
          <w:rFonts w:cs="Arial"/>
          <w:sz w:val="20"/>
          <w:shd w:val="clear" w:color="auto" w:fill="FFFFFF"/>
        </w:rPr>
      </w:pPr>
      <w:r>
        <w:rPr>
          <w:rFonts w:cs="Arial"/>
          <w:b/>
          <w:bCs/>
          <w:sz w:val="20"/>
          <w:shd w:val="clear" w:color="auto" w:fill="FFFFFF"/>
        </w:rPr>
        <w:t>4.</w:t>
      </w:r>
      <w:r>
        <w:rPr>
          <w:rFonts w:cs="Arial"/>
          <w:sz w:val="20"/>
          <w:shd w:val="clear" w:color="auto" w:fill="FFFFFF"/>
        </w:rPr>
        <w:t xml:space="preserve"> A penalidade de multa pode ser aplicada cumulativamente com a sanção de impedimento.</w:t>
      </w:r>
    </w:p>
    <w:p w:rsidR="00CA394E" w:rsidRDefault="00CA394E" w:rsidP="00B35974">
      <w:pPr>
        <w:pStyle w:val="Normal1"/>
        <w:spacing w:line="240" w:lineRule="exact"/>
        <w:rPr>
          <w:rFonts w:cs="Arial"/>
          <w:sz w:val="20"/>
          <w:shd w:val="clear" w:color="auto" w:fill="FFFFFF"/>
        </w:rPr>
      </w:pPr>
    </w:p>
    <w:p w:rsidR="00CA394E" w:rsidRDefault="00B35974" w:rsidP="00B35974">
      <w:pPr>
        <w:pStyle w:val="Normal1"/>
        <w:spacing w:line="240" w:lineRule="exact"/>
        <w:rPr>
          <w:rFonts w:cs="Arial"/>
          <w:sz w:val="20"/>
        </w:rPr>
      </w:pPr>
      <w:r>
        <w:rPr>
          <w:rFonts w:cs="Arial"/>
          <w:b/>
          <w:bCs/>
          <w:sz w:val="20"/>
          <w:shd w:val="clear" w:color="auto" w:fill="FFFFFF"/>
        </w:rPr>
        <w:t>5.</w:t>
      </w:r>
      <w:r>
        <w:rPr>
          <w:rFonts w:cs="Arial"/>
          <w:sz w:val="20"/>
          <w:shd w:val="clear" w:color="auto" w:fill="FFFFFF"/>
        </w:rPr>
        <w:t xml:space="preserve"> </w:t>
      </w:r>
      <w:r>
        <w:rPr>
          <w:rFonts w:cs="Arial"/>
          <w:sz w:val="20"/>
        </w:rPr>
        <w:t xml:space="preserve">A aplicação de qualquer das penalidades previstas realizar-se-á em processo </w:t>
      </w:r>
      <w:r>
        <w:rPr>
          <w:rFonts w:cs="Arial"/>
          <w:sz w:val="20"/>
        </w:rPr>
        <w:t>administrativo que assegurará o contraditório e a ampla defesa ao licitante/adjudicatário, observando-se o procedimento previsto na Lei nº 8.666, de 1993, e subsidiariamente na Lei nº 9.784, de 1999.</w:t>
      </w:r>
    </w:p>
    <w:p w:rsidR="00CA394E" w:rsidRDefault="00CA394E" w:rsidP="00B35974">
      <w:pPr>
        <w:pStyle w:val="Normal1"/>
        <w:spacing w:line="240" w:lineRule="exact"/>
        <w:rPr>
          <w:rFonts w:cs="Arial"/>
          <w:sz w:val="20"/>
        </w:rPr>
      </w:pPr>
    </w:p>
    <w:p w:rsidR="00CA394E" w:rsidRDefault="00B35974" w:rsidP="00B35974">
      <w:pPr>
        <w:pStyle w:val="Normal1"/>
        <w:spacing w:line="240" w:lineRule="exact"/>
        <w:rPr>
          <w:rFonts w:cs="Arial"/>
          <w:sz w:val="20"/>
        </w:rPr>
      </w:pPr>
      <w:r>
        <w:rPr>
          <w:rFonts w:cs="Arial"/>
          <w:b/>
          <w:bCs/>
          <w:sz w:val="20"/>
        </w:rPr>
        <w:t>6.</w:t>
      </w:r>
      <w:r>
        <w:rPr>
          <w:rFonts w:cs="Arial"/>
          <w:sz w:val="20"/>
        </w:rPr>
        <w:t xml:space="preserve"> A autoridade competente, na aplicação das sanções, levará em consideração a gravidade da </w:t>
      </w:r>
      <w:r>
        <w:rPr>
          <w:rFonts w:cs="Arial"/>
          <w:sz w:val="20"/>
        </w:rPr>
        <w:lastRenderedPageBreak/>
        <w:t>conduta do infrator, o caráter educativo da pena, bem como o dano causado à Administração, observado o princípio da proporcionalidade.</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b/>
          <w:bCs/>
        </w:rPr>
      </w:pPr>
      <w:r>
        <w:rPr>
          <w:rFonts w:ascii="Arial" w:hAnsi="Arial" w:cs="Arial"/>
          <w:b/>
          <w:bCs/>
        </w:rPr>
        <w:t>Cláusula Nona – Do Cancelament</w:t>
      </w:r>
      <w:r>
        <w:rPr>
          <w:rFonts w:ascii="Arial" w:hAnsi="Arial" w:cs="Arial"/>
          <w:b/>
          <w:bCs/>
        </w:rPr>
        <w:t>o da Ata de Registro de Preços</w:t>
      </w:r>
    </w:p>
    <w:p w:rsidR="00CA394E" w:rsidRDefault="00CA394E" w:rsidP="00B35974">
      <w:pPr>
        <w:spacing w:line="220" w:lineRule="exact"/>
        <w:jc w:val="both"/>
        <w:rPr>
          <w:rFonts w:ascii="Arial" w:hAnsi="Arial" w:cs="Arial"/>
          <w:b/>
          <w:bCs/>
        </w:rPr>
      </w:pPr>
    </w:p>
    <w:p w:rsidR="00CA394E" w:rsidRDefault="00B35974" w:rsidP="00B35974">
      <w:pPr>
        <w:ind w:right="48"/>
        <w:jc w:val="both"/>
        <w:rPr>
          <w:rFonts w:ascii="Arial" w:hAnsi="Arial" w:cs="Arial"/>
        </w:rPr>
      </w:pPr>
      <w:r>
        <w:rPr>
          <w:rFonts w:ascii="Arial" w:hAnsi="Arial" w:cs="Arial"/>
          <w:b/>
          <w:bCs/>
        </w:rPr>
        <w:t>1.</w:t>
      </w:r>
      <w:r>
        <w:rPr>
          <w:rFonts w:ascii="Arial" w:hAnsi="Arial" w:cs="Arial"/>
        </w:rPr>
        <w:t xml:space="preserve"> A presente Ata de Registro de Preços poderá ser cancelada de pleno direito pela administração quando:</w:t>
      </w:r>
    </w:p>
    <w:p w:rsidR="00CA394E" w:rsidRDefault="00B35974" w:rsidP="00B35974">
      <w:pPr>
        <w:ind w:right="48"/>
        <w:jc w:val="both"/>
        <w:rPr>
          <w:rFonts w:ascii="Arial" w:hAnsi="Arial" w:cs="Arial"/>
        </w:rPr>
      </w:pPr>
      <w:r>
        <w:rPr>
          <w:rFonts w:ascii="Arial" w:hAnsi="Arial" w:cs="Arial"/>
          <w:b/>
          <w:bCs/>
        </w:rPr>
        <w:t>1.1.</w:t>
      </w:r>
      <w:r>
        <w:rPr>
          <w:rFonts w:ascii="Arial" w:hAnsi="Arial" w:cs="Arial"/>
        </w:rPr>
        <w:t xml:space="preserve"> A detentora não cumprir as obrigações constantes desta ata;</w:t>
      </w:r>
    </w:p>
    <w:p w:rsidR="00CA394E" w:rsidRDefault="00B35974" w:rsidP="00B35974">
      <w:pPr>
        <w:ind w:right="48"/>
        <w:jc w:val="both"/>
        <w:rPr>
          <w:rFonts w:ascii="Arial" w:hAnsi="Arial" w:cs="Arial"/>
        </w:rPr>
      </w:pPr>
      <w:r>
        <w:rPr>
          <w:rFonts w:ascii="Arial" w:hAnsi="Arial" w:cs="Arial"/>
          <w:b/>
          <w:bCs/>
        </w:rPr>
        <w:t>1.2.</w:t>
      </w:r>
      <w:r>
        <w:rPr>
          <w:rFonts w:ascii="Arial" w:hAnsi="Arial" w:cs="Arial"/>
        </w:rPr>
        <w:t xml:space="preserve"> A detentora não retirar qualquer Nota de Empenho </w:t>
      </w:r>
      <w:r>
        <w:rPr>
          <w:rFonts w:ascii="Arial" w:hAnsi="Arial" w:cs="Arial"/>
        </w:rPr>
        <w:t>ou instrumento equivalente, no prazo estabelecido pela administração, sem justificativa aceitável;</w:t>
      </w:r>
    </w:p>
    <w:p w:rsidR="00CA394E" w:rsidRDefault="00B35974" w:rsidP="00B35974">
      <w:pPr>
        <w:ind w:right="48"/>
        <w:jc w:val="both"/>
        <w:rPr>
          <w:rFonts w:ascii="Arial" w:hAnsi="Arial" w:cs="Arial"/>
        </w:rPr>
      </w:pPr>
      <w:r>
        <w:rPr>
          <w:rFonts w:ascii="Arial" w:hAnsi="Arial" w:cs="Arial"/>
          <w:b/>
          <w:bCs/>
        </w:rPr>
        <w:t>1.3.</w:t>
      </w:r>
      <w:r>
        <w:rPr>
          <w:rFonts w:ascii="Arial" w:hAnsi="Arial" w:cs="Arial"/>
        </w:rPr>
        <w:t xml:space="preserve"> A detentora não aceitar reduzir o seu preço registrado, na hipótese de este se tornar superior àqueles praticados no mercado;</w:t>
      </w:r>
    </w:p>
    <w:p w:rsidR="00CA394E" w:rsidRDefault="00B35974" w:rsidP="00B35974">
      <w:pPr>
        <w:ind w:right="48"/>
        <w:jc w:val="both"/>
        <w:rPr>
          <w:rFonts w:ascii="Arial" w:hAnsi="Arial" w:cs="Arial"/>
        </w:rPr>
      </w:pPr>
      <w:r>
        <w:rPr>
          <w:rFonts w:ascii="Arial" w:hAnsi="Arial" w:cs="Arial"/>
          <w:b/>
          <w:bCs/>
        </w:rPr>
        <w:t>1.4.</w:t>
      </w:r>
      <w:r>
        <w:rPr>
          <w:rFonts w:ascii="Arial" w:hAnsi="Arial" w:cs="Arial"/>
        </w:rPr>
        <w:t xml:space="preserve"> Tiver presentes razõe</w:t>
      </w:r>
      <w:r>
        <w:rPr>
          <w:rFonts w:ascii="Arial" w:hAnsi="Arial" w:cs="Arial"/>
        </w:rPr>
        <w:t>s de interesse público devidamente demonstrados e justificados pela administração;</w:t>
      </w:r>
    </w:p>
    <w:p w:rsidR="00CA394E" w:rsidRDefault="00CA394E" w:rsidP="00B35974">
      <w:pPr>
        <w:ind w:right="48"/>
        <w:jc w:val="both"/>
        <w:rPr>
          <w:rFonts w:ascii="Arial" w:hAnsi="Arial" w:cs="Arial"/>
        </w:rPr>
      </w:pPr>
    </w:p>
    <w:p w:rsidR="00CA394E" w:rsidRDefault="00B35974" w:rsidP="00B35974">
      <w:pPr>
        <w:ind w:right="48"/>
        <w:jc w:val="both"/>
        <w:rPr>
          <w:rFonts w:ascii="Arial" w:hAnsi="Arial" w:cs="Arial"/>
        </w:rPr>
      </w:pPr>
      <w:r>
        <w:rPr>
          <w:rFonts w:ascii="Arial" w:hAnsi="Arial" w:cs="Arial"/>
          <w:b/>
          <w:bCs/>
        </w:rPr>
        <w:t>2.</w:t>
      </w:r>
      <w:r>
        <w:rPr>
          <w:rFonts w:ascii="Arial" w:hAnsi="Arial" w:cs="Arial"/>
        </w:rPr>
        <w:t xml:space="preserve"> O cancelamento do registro, nas hipóteses previstas, assegurado o contraditório e a ampla defesa, será formalizado por despacho da Autoridade Competente do Município.</w:t>
      </w:r>
    </w:p>
    <w:p w:rsidR="00CA394E" w:rsidRDefault="00CA394E" w:rsidP="00B35974">
      <w:pPr>
        <w:ind w:right="48"/>
        <w:jc w:val="both"/>
        <w:rPr>
          <w:rFonts w:ascii="Arial" w:hAnsi="Arial" w:cs="Arial"/>
        </w:rPr>
      </w:pPr>
    </w:p>
    <w:p w:rsidR="00CA394E" w:rsidRDefault="00B35974" w:rsidP="00B35974">
      <w:pPr>
        <w:ind w:right="48"/>
        <w:jc w:val="both"/>
        <w:rPr>
          <w:rFonts w:ascii="Arial" w:hAnsi="Arial" w:cs="Arial"/>
        </w:rPr>
      </w:pPr>
      <w:r>
        <w:rPr>
          <w:rFonts w:ascii="Arial" w:hAnsi="Arial" w:cs="Arial"/>
          <w:b/>
          <w:bCs/>
        </w:rPr>
        <w:t>3</w:t>
      </w:r>
      <w:r>
        <w:rPr>
          <w:rFonts w:ascii="Arial" w:hAnsi="Arial" w:cs="Arial"/>
          <w:b/>
          <w:bCs/>
        </w:rPr>
        <w:t>.</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w:t>
      </w:r>
      <w:r>
        <w:rPr>
          <w:rFonts w:ascii="Arial" w:hAnsi="Arial" w:cs="Arial"/>
        </w:rPr>
        <w:t>6/93 e Alterações.</w:t>
      </w:r>
    </w:p>
    <w:p w:rsidR="00CA394E" w:rsidRDefault="00B35974" w:rsidP="00B35974">
      <w:pPr>
        <w:ind w:right="48"/>
        <w:jc w:val="both"/>
        <w:rPr>
          <w:rFonts w:ascii="Arial" w:hAnsi="Arial" w:cs="Arial"/>
        </w:rPr>
      </w:pPr>
      <w:r>
        <w:rPr>
          <w:rFonts w:ascii="Arial" w:hAnsi="Arial" w:cs="Arial"/>
          <w:b/>
          <w:bCs/>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w:t>
      </w:r>
      <w:r>
        <w:rPr>
          <w:rFonts w:ascii="Arial" w:hAnsi="Arial" w:cs="Arial"/>
        </w:rPr>
        <w:t>zões do pedido.</w:t>
      </w:r>
    </w:p>
    <w:p w:rsidR="00B35974" w:rsidRDefault="00B35974" w:rsidP="00B35974">
      <w:pPr>
        <w:spacing w:line="220" w:lineRule="exact"/>
        <w:rPr>
          <w:rFonts w:ascii="Arial" w:hAnsi="Arial" w:cs="Arial"/>
          <w:b/>
          <w:bCs/>
        </w:rPr>
      </w:pPr>
    </w:p>
    <w:p w:rsidR="00CA394E" w:rsidRDefault="00B35974" w:rsidP="00B35974">
      <w:pPr>
        <w:spacing w:line="220" w:lineRule="exact"/>
        <w:rPr>
          <w:rFonts w:ascii="Arial" w:hAnsi="Arial" w:cs="Arial"/>
          <w:b/>
          <w:bCs/>
        </w:rPr>
      </w:pPr>
      <w:r>
        <w:rPr>
          <w:rFonts w:ascii="Arial" w:hAnsi="Arial" w:cs="Arial"/>
          <w:b/>
          <w:bCs/>
        </w:rPr>
        <w:t>Cláusula Décima – Da Dotação Orçamentária</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rsidR="00CA394E" w:rsidRDefault="00CA394E" w:rsidP="00B35974">
      <w:pPr>
        <w:spacing w:line="220" w:lineRule="exact"/>
        <w:jc w:val="both"/>
        <w:rPr>
          <w:rFonts w:ascii="Arial" w:hAnsi="Arial" w:cs="Arial"/>
        </w:rPr>
      </w:pPr>
    </w:p>
    <w:p w:rsidR="00CA394E" w:rsidRDefault="00B35974" w:rsidP="00B35974">
      <w:pPr>
        <w:spacing w:line="220" w:lineRule="exact"/>
        <w:jc w:val="both"/>
        <w:rPr>
          <w:rFonts w:ascii="Arial" w:hAnsi="Arial" w:cs="Arial"/>
          <w:b/>
          <w:bCs/>
        </w:rPr>
      </w:pPr>
      <w:r>
        <w:rPr>
          <w:rFonts w:ascii="Arial" w:hAnsi="Arial" w:cs="Arial"/>
          <w:b/>
          <w:bCs/>
        </w:rPr>
        <w:t>Cláusula Décima Primeira – Da Fiscalização e Gestão da Ata</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1.</w:t>
      </w:r>
      <w:r>
        <w:rPr>
          <w:rFonts w:ascii="Arial" w:hAnsi="Arial" w:cs="Arial"/>
        </w:rPr>
        <w:t xml:space="preserve"> O Sr. </w:t>
      </w:r>
      <w:r>
        <w:rPr>
          <w:rFonts w:ascii="Arial" w:hAnsi="Arial" w:cs="Arial"/>
        </w:rPr>
        <w:t xml:space="preserve">Robson </w:t>
      </w:r>
      <w:proofErr w:type="spellStart"/>
      <w:r>
        <w:rPr>
          <w:rFonts w:ascii="Arial" w:hAnsi="Arial" w:cs="Arial"/>
        </w:rPr>
        <w:t>Beloli</w:t>
      </w:r>
      <w:proofErr w:type="spellEnd"/>
      <w:r>
        <w:rPr>
          <w:rFonts w:ascii="Arial" w:hAnsi="Arial" w:cs="Arial"/>
        </w:rPr>
        <w:t xml:space="preserve"> </w:t>
      </w:r>
      <w:proofErr w:type="spellStart"/>
      <w:r>
        <w:rPr>
          <w:rFonts w:ascii="Arial" w:hAnsi="Arial" w:cs="Arial"/>
        </w:rPr>
        <w:t>Tomazi</w:t>
      </w:r>
      <w:proofErr w:type="spellEnd"/>
      <w:r>
        <w:rPr>
          <w:rFonts w:ascii="Arial" w:hAnsi="Arial" w:cs="Arial"/>
        </w:rPr>
        <w:t>, Coordenador do Serviço de Iluminação Pública será o Fiscal desta Ata, sendo dele a competência de fiscalizar e receber o objeto, garantindo a devida execução do mesmo.</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 xml:space="preserve">2. </w:t>
      </w:r>
      <w:r>
        <w:rPr>
          <w:rFonts w:ascii="Arial" w:hAnsi="Arial" w:cs="Arial"/>
        </w:rPr>
        <w:t xml:space="preserve">O Sr. Ademir </w:t>
      </w:r>
      <w:proofErr w:type="spellStart"/>
      <w:r>
        <w:rPr>
          <w:rFonts w:ascii="Arial" w:hAnsi="Arial" w:cs="Arial"/>
        </w:rPr>
        <w:t>Brandieli</w:t>
      </w:r>
      <w:proofErr w:type="spellEnd"/>
      <w:r>
        <w:rPr>
          <w:rFonts w:ascii="Arial" w:hAnsi="Arial" w:cs="Arial"/>
        </w:rPr>
        <w:t xml:space="preserve"> Pedro, Secretário de Administração e Fi</w:t>
      </w:r>
      <w:r>
        <w:rPr>
          <w:rFonts w:ascii="Arial" w:hAnsi="Arial" w:cs="Arial"/>
        </w:rPr>
        <w:t xml:space="preserve">nanças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bCs/>
          <w:lang w:eastAsia="en-US"/>
        </w:rPr>
        <w:t xml:space="preserve">, </w:t>
      </w:r>
      <w:r>
        <w:rPr>
          <w:rFonts w:ascii="Arial" w:hAnsi="Arial" w:cs="Arial"/>
          <w:lang w:eastAsia="en-US"/>
        </w:rPr>
        <w:t>devendo comunicar a Autoridade Competente quando convir.</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b/>
          <w:bCs/>
        </w:rPr>
      </w:pPr>
      <w:r>
        <w:rPr>
          <w:rFonts w:ascii="Arial" w:hAnsi="Arial" w:cs="Arial"/>
          <w:b/>
          <w:bCs/>
        </w:rPr>
        <w:t>Cláusula Décima Segunda – Das Dispos</w:t>
      </w:r>
      <w:r>
        <w:rPr>
          <w:rFonts w:ascii="Arial" w:hAnsi="Arial" w:cs="Arial"/>
          <w:b/>
          <w:bCs/>
        </w:rPr>
        <w:t>ições Finais</w:t>
      </w:r>
    </w:p>
    <w:p w:rsidR="00CA394E" w:rsidRDefault="00CA394E" w:rsidP="00B35974">
      <w:pPr>
        <w:jc w:val="both"/>
        <w:rPr>
          <w:rFonts w:ascii="Arial" w:hAnsi="Arial" w:cs="Arial"/>
          <w:b/>
          <w:bCs/>
        </w:rPr>
      </w:pPr>
    </w:p>
    <w:p w:rsidR="00CA394E" w:rsidRDefault="00B35974" w:rsidP="00B35974">
      <w:pPr>
        <w:jc w:val="both"/>
        <w:rPr>
          <w:rFonts w:ascii="Arial" w:hAnsi="Arial" w:cs="Arial"/>
          <w:b/>
          <w:bCs/>
        </w:rPr>
      </w:pPr>
      <w:r>
        <w:rPr>
          <w:rFonts w:ascii="Arial" w:hAnsi="Arial" w:cs="Arial"/>
          <w:b/>
          <w:bCs/>
        </w:rPr>
        <w:t>1.</w:t>
      </w:r>
      <w:r>
        <w:rPr>
          <w:rFonts w:ascii="Arial" w:hAnsi="Arial" w:cs="Arial"/>
        </w:rPr>
        <w:t xml:space="preserve"> Integra esta Ata de Registro de Preços, o Edital de Pregão Presencial nº. </w:t>
      </w:r>
      <w:r>
        <w:rPr>
          <w:rFonts w:ascii="Arial" w:hAnsi="Arial" w:cs="Arial"/>
          <w:b/>
          <w:bCs/>
        </w:rPr>
        <w:t>64/PMF/2020</w:t>
      </w:r>
      <w:r>
        <w:rPr>
          <w:rFonts w:ascii="Arial" w:hAnsi="Arial" w:cs="Arial"/>
        </w:rPr>
        <w:t>, seus anexos e a proposta da Detentora desta Ata.</w:t>
      </w:r>
    </w:p>
    <w:p w:rsidR="00CA394E" w:rsidRDefault="00CA394E" w:rsidP="00B35974">
      <w:pPr>
        <w:jc w:val="both"/>
        <w:rPr>
          <w:rFonts w:ascii="Arial" w:hAnsi="Arial" w:cs="Arial"/>
          <w:b/>
          <w:bCs/>
        </w:rPr>
      </w:pPr>
    </w:p>
    <w:p w:rsidR="00CA394E" w:rsidRDefault="00B35974" w:rsidP="00B35974">
      <w:pPr>
        <w:jc w:val="both"/>
        <w:rPr>
          <w:rFonts w:ascii="Arial" w:hAnsi="Arial" w:cs="Arial"/>
        </w:rPr>
      </w:pPr>
      <w:r>
        <w:rPr>
          <w:rFonts w:ascii="Arial" w:hAnsi="Arial" w:cs="Arial"/>
          <w:b/>
          <w:bCs/>
        </w:rPr>
        <w:t>2.</w:t>
      </w:r>
      <w:r>
        <w:rPr>
          <w:rFonts w:ascii="Arial" w:hAnsi="Arial" w:cs="Arial"/>
        </w:rPr>
        <w:t xml:space="preserve"> Os casos omissos serão resolvidos de acordo com a Lei Federal 8.666/93, suas alterações, com as disposições da Lei Federal 10.520/2002, pelo Decreto Municipal nº. 53/2013 e pelo Decreto Municipal n° 167, de 15/08/2018 (microempresa), no que não colidir as</w:t>
      </w:r>
      <w:r>
        <w:rPr>
          <w:rFonts w:ascii="Arial" w:hAnsi="Arial" w:cs="Arial"/>
        </w:rPr>
        <w:t xml:space="preserve"> normas aplicáveis. Subsidiariamente, aplicar-se-ão os princípios gerais do direito.</w:t>
      </w:r>
    </w:p>
    <w:p w:rsidR="00CA394E" w:rsidRDefault="00CA394E" w:rsidP="00B35974">
      <w:pPr>
        <w:spacing w:line="220" w:lineRule="exact"/>
        <w:rPr>
          <w:rFonts w:ascii="Arial" w:hAnsi="Arial" w:cs="Arial"/>
          <w:b/>
          <w:bCs/>
        </w:rPr>
      </w:pPr>
    </w:p>
    <w:p w:rsidR="00CA394E" w:rsidRDefault="00B35974" w:rsidP="00B35974">
      <w:pPr>
        <w:spacing w:line="220" w:lineRule="exact"/>
        <w:jc w:val="both"/>
        <w:rPr>
          <w:rFonts w:ascii="Arial" w:hAnsi="Arial" w:cs="Arial"/>
          <w:b/>
          <w:bCs/>
        </w:rPr>
      </w:pPr>
      <w:r>
        <w:rPr>
          <w:rFonts w:ascii="Arial" w:hAnsi="Arial" w:cs="Arial"/>
          <w:b/>
          <w:bCs/>
        </w:rPr>
        <w:t xml:space="preserve">Cláusula Décima Terceira – Do Foro </w:t>
      </w:r>
    </w:p>
    <w:p w:rsidR="00CA394E" w:rsidRDefault="00CA394E" w:rsidP="00B35974">
      <w:pPr>
        <w:spacing w:line="220" w:lineRule="exact"/>
        <w:jc w:val="both"/>
        <w:rPr>
          <w:rFonts w:ascii="Arial" w:hAnsi="Arial" w:cs="Arial"/>
          <w:b/>
          <w:bCs/>
        </w:rPr>
      </w:pPr>
    </w:p>
    <w:p w:rsidR="00CA394E" w:rsidRDefault="00B35974" w:rsidP="00B35974">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CA394E" w:rsidRDefault="00CA394E" w:rsidP="00B35974">
      <w:pPr>
        <w:spacing w:line="220" w:lineRule="exact"/>
        <w:jc w:val="both"/>
        <w:rPr>
          <w:rFonts w:ascii="Arial" w:hAnsi="Arial" w:cs="Arial"/>
        </w:rPr>
      </w:pPr>
    </w:p>
    <w:p w:rsidR="00CA394E" w:rsidRDefault="00B35974" w:rsidP="00B35974">
      <w:pPr>
        <w:spacing w:line="220" w:lineRule="exact"/>
        <w:jc w:val="both"/>
        <w:rPr>
          <w:rFonts w:ascii="Arial" w:hAnsi="Arial" w:cs="Arial"/>
        </w:rPr>
      </w:pPr>
      <w:r>
        <w:rPr>
          <w:rFonts w:ascii="Arial" w:hAnsi="Arial" w:cs="Arial"/>
          <w:b/>
          <w:bCs/>
        </w:rPr>
        <w:t>2.</w:t>
      </w:r>
      <w:r>
        <w:rPr>
          <w:rFonts w:ascii="Arial" w:hAnsi="Arial" w:cs="Arial"/>
        </w:rPr>
        <w:t xml:space="preserve"> E, por assim estarem justas e contratadas, as</w:t>
      </w:r>
      <w:r>
        <w:rPr>
          <w:rFonts w:ascii="Arial" w:hAnsi="Arial" w:cs="Arial"/>
        </w:rPr>
        <w:t xml:space="preserve"> partes por seus representantes legais assinam o presente, feito em 02 (duas) vias de igual teor e forma para um só e jurídico efeito, perante o Fiscal abaixo assinado. </w:t>
      </w:r>
    </w:p>
    <w:p w:rsidR="00CA394E" w:rsidRDefault="00CA394E" w:rsidP="00B35974">
      <w:pPr>
        <w:spacing w:line="220" w:lineRule="exact"/>
        <w:jc w:val="both"/>
        <w:rPr>
          <w:rFonts w:ascii="Arial" w:hAnsi="Arial" w:cs="Arial"/>
        </w:rPr>
      </w:pPr>
    </w:p>
    <w:p w:rsidR="00CA394E" w:rsidRDefault="00B35974" w:rsidP="00B35974">
      <w:pPr>
        <w:spacing w:line="220" w:lineRule="exact"/>
        <w:jc w:val="both"/>
        <w:rPr>
          <w:rFonts w:ascii="Arial" w:hAnsi="Arial" w:cs="Arial"/>
        </w:rPr>
      </w:pPr>
      <w:r>
        <w:rPr>
          <w:rFonts w:ascii="Arial" w:hAnsi="Arial" w:cs="Arial"/>
        </w:rPr>
        <w:t>Forquilhinha/SC, 04 de junho de 2020.</w:t>
      </w:r>
    </w:p>
    <w:p w:rsidR="00CA394E" w:rsidRDefault="00CA394E" w:rsidP="00B35974">
      <w:pPr>
        <w:spacing w:line="220" w:lineRule="exact"/>
        <w:jc w:val="both"/>
        <w:rPr>
          <w:rFonts w:ascii="Arial" w:hAnsi="Arial" w:cs="Arial"/>
        </w:rPr>
      </w:pPr>
    </w:p>
    <w:p w:rsidR="00CA394E" w:rsidRDefault="00CA394E" w:rsidP="00B35974">
      <w:pPr>
        <w:spacing w:line="220" w:lineRule="exact"/>
        <w:jc w:val="both"/>
        <w:rPr>
          <w:rFonts w:ascii="Arial" w:hAnsi="Arial" w:cs="Arial"/>
        </w:rPr>
      </w:pPr>
    </w:p>
    <w:p w:rsidR="00CA394E" w:rsidRDefault="00CA394E" w:rsidP="00B35974">
      <w:pPr>
        <w:spacing w:line="220" w:lineRule="exact"/>
        <w:jc w:val="both"/>
        <w:rPr>
          <w:rFonts w:ascii="Arial" w:hAnsi="Arial" w:cs="Arial"/>
        </w:rPr>
      </w:pPr>
    </w:p>
    <w:p w:rsidR="00CA394E" w:rsidRDefault="00CA394E" w:rsidP="00B35974">
      <w:pPr>
        <w:spacing w:line="220" w:lineRule="exac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8504"/>
      </w:tblGrid>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MUNICÍPIO DE FORQUILHINHA</w:t>
            </w:r>
          </w:p>
        </w:tc>
      </w:tr>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DIMAS KAMMER</w:t>
            </w:r>
          </w:p>
        </w:tc>
      </w:tr>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Prefeito Municipal</w:t>
            </w:r>
          </w:p>
        </w:tc>
      </w:tr>
      <w:tr w:rsidR="00CA394E">
        <w:trPr>
          <w:jc w:val="center"/>
        </w:trPr>
        <w:tc>
          <w:tcPr>
            <w:tcW w:w="9545" w:type="dxa"/>
            <w:tcMar>
              <w:top w:w="0" w:type="dxa"/>
              <w:left w:w="108" w:type="dxa"/>
              <w:bottom w:w="0" w:type="dxa"/>
              <w:right w:w="108" w:type="dxa"/>
            </w:tcMar>
          </w:tcPr>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tc>
      </w:tr>
      <w:tr w:rsidR="00CA394E">
        <w:trPr>
          <w:jc w:val="center"/>
        </w:trPr>
        <w:tc>
          <w:tcPr>
            <w:tcW w:w="9545" w:type="dxa"/>
            <w:tcMar>
              <w:top w:w="0" w:type="dxa"/>
              <w:left w:w="108" w:type="dxa"/>
              <w:bottom w:w="0" w:type="dxa"/>
              <w:right w:w="108" w:type="dxa"/>
            </w:tcMar>
            <w:hideMark/>
          </w:tcPr>
          <w:p w:rsidR="00CA394E" w:rsidRPr="00B35974" w:rsidRDefault="00B35974" w:rsidP="00B35974">
            <w:pPr>
              <w:spacing w:line="220" w:lineRule="exact"/>
              <w:jc w:val="center"/>
              <w:rPr>
                <w:rFonts w:ascii="Arial" w:hAnsi="Arial" w:cs="Arial"/>
                <w:b/>
              </w:rPr>
            </w:pPr>
            <w:r w:rsidRPr="00B35974">
              <w:rPr>
                <w:rFonts w:ascii="Arial" w:hAnsi="Arial" w:cs="Arial"/>
                <w:b/>
              </w:rPr>
              <w:t>MV ELETRONICOS EIRELI</w:t>
            </w:r>
          </w:p>
        </w:tc>
      </w:tr>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Empresa Detentora da Ata</w:t>
            </w:r>
          </w:p>
        </w:tc>
      </w:tr>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Valcir</w:t>
            </w:r>
            <w:proofErr w:type="spellEnd"/>
            <w:r>
              <w:rPr>
                <w:rFonts w:ascii="Arial" w:hAnsi="Arial" w:cs="Arial"/>
              </w:rPr>
              <w:t xml:space="preserve"> Mota</w:t>
            </w:r>
          </w:p>
        </w:tc>
      </w:tr>
      <w:tr w:rsidR="00CA394E">
        <w:trPr>
          <w:jc w:val="center"/>
        </w:trPr>
        <w:tc>
          <w:tcPr>
            <w:tcW w:w="9545" w:type="dxa"/>
            <w:tcMar>
              <w:top w:w="0" w:type="dxa"/>
              <w:left w:w="108" w:type="dxa"/>
              <w:bottom w:w="0" w:type="dxa"/>
              <w:right w:w="108" w:type="dxa"/>
            </w:tcMar>
          </w:tcPr>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p w:rsidR="00CA394E" w:rsidRPr="00B35974" w:rsidRDefault="00B35974" w:rsidP="00B35974">
            <w:pPr>
              <w:spacing w:line="220" w:lineRule="exact"/>
              <w:jc w:val="center"/>
              <w:rPr>
                <w:rFonts w:ascii="Arial" w:hAnsi="Arial" w:cs="Arial"/>
                <w:b/>
              </w:rPr>
            </w:pPr>
            <w:r w:rsidRPr="00B35974">
              <w:rPr>
                <w:rFonts w:ascii="Arial" w:hAnsi="Arial" w:cs="Arial"/>
                <w:b/>
              </w:rPr>
              <w:t>JF</w:t>
            </w:r>
            <w:r w:rsidRPr="00B35974">
              <w:rPr>
                <w:rFonts w:ascii="Arial" w:hAnsi="Arial" w:cs="Arial"/>
                <w:b/>
              </w:rPr>
              <w:t xml:space="preserve"> AR CONDICIONADO EIRELI</w:t>
            </w:r>
          </w:p>
          <w:p w:rsidR="00CA394E" w:rsidRDefault="00B35974" w:rsidP="00B35974">
            <w:pPr>
              <w:spacing w:line="220" w:lineRule="exact"/>
              <w:jc w:val="center"/>
              <w:rPr>
                <w:rFonts w:ascii="Arial" w:hAnsi="Arial" w:cs="Arial"/>
              </w:rPr>
            </w:pPr>
            <w:r>
              <w:rPr>
                <w:rFonts w:ascii="Arial" w:hAnsi="Arial" w:cs="Arial"/>
              </w:rPr>
              <w:t>Empresa Detentora da Ata</w:t>
            </w:r>
          </w:p>
          <w:p w:rsidR="00CA394E" w:rsidRDefault="00B35974" w:rsidP="00B35974">
            <w:pPr>
              <w:spacing w:line="220" w:lineRule="exact"/>
              <w:jc w:val="center"/>
              <w:rPr>
                <w:rFonts w:ascii="Arial" w:hAnsi="Arial" w:cs="Arial"/>
              </w:rPr>
            </w:pPr>
            <w:r>
              <w:rPr>
                <w:rFonts w:ascii="Arial" w:hAnsi="Arial" w:cs="Arial"/>
              </w:rPr>
              <w:t>Representante Legal: Juliano Favaro</w:t>
            </w:r>
          </w:p>
          <w:p w:rsidR="00CA394E" w:rsidRDefault="00CA394E" w:rsidP="00B35974">
            <w:pPr>
              <w:spacing w:line="220" w:lineRule="exact"/>
              <w:jc w:val="center"/>
              <w:rPr>
                <w:rFonts w:ascii="Arial" w:hAnsi="Arial" w:cs="Arial"/>
                <w:b/>
              </w:rPr>
            </w:pPr>
          </w:p>
          <w:p w:rsidR="00B35974" w:rsidRDefault="00B35974" w:rsidP="00B35974">
            <w:pPr>
              <w:spacing w:line="220" w:lineRule="exact"/>
              <w:jc w:val="center"/>
              <w:rPr>
                <w:rFonts w:ascii="Arial" w:hAnsi="Arial" w:cs="Arial"/>
                <w:b/>
              </w:rPr>
            </w:pPr>
          </w:p>
          <w:p w:rsidR="00B35974" w:rsidRPr="00B35974" w:rsidRDefault="00B35974" w:rsidP="00B35974">
            <w:pPr>
              <w:spacing w:line="220" w:lineRule="exact"/>
              <w:jc w:val="center"/>
              <w:rPr>
                <w:rFonts w:ascii="Arial" w:hAnsi="Arial" w:cs="Arial"/>
                <w:b/>
              </w:rPr>
            </w:pPr>
          </w:p>
          <w:p w:rsidR="00CA394E" w:rsidRPr="00B35974" w:rsidRDefault="00B35974" w:rsidP="00B35974">
            <w:pPr>
              <w:spacing w:line="220" w:lineRule="exact"/>
              <w:jc w:val="center"/>
              <w:rPr>
                <w:rFonts w:ascii="Arial" w:hAnsi="Arial" w:cs="Arial"/>
                <w:b/>
              </w:rPr>
            </w:pPr>
            <w:r w:rsidRPr="00B35974">
              <w:rPr>
                <w:rFonts w:ascii="Arial" w:hAnsi="Arial" w:cs="Arial"/>
                <w:b/>
              </w:rPr>
              <w:t>SAIMON KRAESKI ME</w:t>
            </w:r>
          </w:p>
          <w:p w:rsidR="00CA394E" w:rsidRDefault="00B35974" w:rsidP="00B35974">
            <w:pPr>
              <w:spacing w:line="220" w:lineRule="exact"/>
              <w:jc w:val="center"/>
              <w:rPr>
                <w:rFonts w:ascii="Arial" w:hAnsi="Arial" w:cs="Arial"/>
              </w:rPr>
            </w:pPr>
            <w:r>
              <w:rPr>
                <w:rFonts w:ascii="Arial" w:hAnsi="Arial" w:cs="Arial"/>
              </w:rPr>
              <w:t>Empresa Detentora da Ata</w:t>
            </w:r>
          </w:p>
          <w:p w:rsidR="00CA394E" w:rsidRDefault="00B35974" w:rsidP="00B35974">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Saimon</w:t>
            </w:r>
            <w:proofErr w:type="spellEnd"/>
            <w:r>
              <w:rPr>
                <w:rFonts w:ascii="Arial" w:hAnsi="Arial" w:cs="Arial"/>
              </w:rPr>
              <w:t xml:space="preserve"> </w:t>
            </w:r>
            <w:proofErr w:type="spellStart"/>
            <w:r>
              <w:rPr>
                <w:rFonts w:ascii="Arial" w:hAnsi="Arial" w:cs="Arial"/>
              </w:rPr>
              <w:t>Kraeski</w:t>
            </w:r>
            <w:proofErr w:type="spellEnd"/>
          </w:p>
          <w:p w:rsidR="00CA394E" w:rsidRDefault="00CA394E"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CA394E" w:rsidRPr="00B35974" w:rsidRDefault="00B35974" w:rsidP="00B35974">
            <w:pPr>
              <w:spacing w:line="220" w:lineRule="exact"/>
              <w:jc w:val="center"/>
              <w:rPr>
                <w:rFonts w:ascii="Arial" w:hAnsi="Arial" w:cs="Arial"/>
                <w:b/>
              </w:rPr>
            </w:pPr>
            <w:r w:rsidRPr="00B35974">
              <w:rPr>
                <w:rFonts w:ascii="Arial" w:hAnsi="Arial" w:cs="Arial"/>
                <w:b/>
              </w:rPr>
              <w:t>B &amp; C CLIMATIZAÇÃO E REFRIGERAÇÃO LTDA</w:t>
            </w:r>
          </w:p>
          <w:p w:rsidR="00CA394E" w:rsidRDefault="00B35974" w:rsidP="00B35974">
            <w:pPr>
              <w:spacing w:line="220" w:lineRule="exact"/>
              <w:jc w:val="center"/>
              <w:rPr>
                <w:rFonts w:ascii="Arial" w:hAnsi="Arial" w:cs="Arial"/>
              </w:rPr>
            </w:pPr>
            <w:r>
              <w:rPr>
                <w:rFonts w:ascii="Arial" w:hAnsi="Arial" w:cs="Arial"/>
              </w:rPr>
              <w:t>Empresa Detentora da Ata</w:t>
            </w:r>
          </w:p>
          <w:p w:rsidR="00CA394E" w:rsidRDefault="00B35974" w:rsidP="00B35974">
            <w:pPr>
              <w:spacing w:line="220" w:lineRule="exact"/>
              <w:jc w:val="center"/>
              <w:rPr>
                <w:rFonts w:ascii="Arial" w:hAnsi="Arial" w:cs="Arial"/>
              </w:rPr>
            </w:pPr>
            <w:r>
              <w:rPr>
                <w:rFonts w:ascii="Arial" w:hAnsi="Arial" w:cs="Arial"/>
              </w:rPr>
              <w:t>Representante Legal: Mara Regina Becker</w:t>
            </w:r>
          </w:p>
          <w:p w:rsidR="00CA394E" w:rsidRDefault="00CA394E"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p w:rsidR="00CA394E" w:rsidRPr="00B35974" w:rsidRDefault="00B35974" w:rsidP="00B35974">
            <w:pPr>
              <w:spacing w:line="220" w:lineRule="exact"/>
              <w:jc w:val="center"/>
              <w:rPr>
                <w:rFonts w:ascii="Arial" w:hAnsi="Arial" w:cs="Arial"/>
                <w:b/>
              </w:rPr>
            </w:pPr>
            <w:r w:rsidRPr="00B35974">
              <w:rPr>
                <w:rFonts w:ascii="Arial" w:hAnsi="Arial" w:cs="Arial"/>
                <w:b/>
              </w:rPr>
              <w:t>CLIMAR ELETRO REFRIGERAÇÃO EIRELI</w:t>
            </w:r>
          </w:p>
          <w:p w:rsidR="00CA394E" w:rsidRDefault="00B35974" w:rsidP="00B35974">
            <w:pPr>
              <w:spacing w:line="220" w:lineRule="exact"/>
              <w:jc w:val="center"/>
              <w:rPr>
                <w:rFonts w:ascii="Arial" w:hAnsi="Arial" w:cs="Arial"/>
              </w:rPr>
            </w:pPr>
            <w:r>
              <w:rPr>
                <w:rFonts w:ascii="Arial" w:hAnsi="Arial" w:cs="Arial"/>
              </w:rPr>
              <w:t>Empresa Detentora da Ata</w:t>
            </w:r>
          </w:p>
          <w:p w:rsidR="00CA394E" w:rsidRDefault="00B35974" w:rsidP="00B35974">
            <w:pPr>
              <w:spacing w:line="220" w:lineRule="exact"/>
              <w:jc w:val="center"/>
              <w:rPr>
                <w:rFonts w:ascii="Arial" w:hAnsi="Arial" w:cs="Arial"/>
              </w:rPr>
            </w:pPr>
            <w:r>
              <w:rPr>
                <w:rFonts w:ascii="Arial" w:hAnsi="Arial" w:cs="Arial"/>
              </w:rPr>
              <w:t>Representante Legal: Carlos Alexandre de Moraes</w:t>
            </w:r>
          </w:p>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B35974" w:rsidRDefault="00B35974" w:rsidP="00B35974">
            <w:pPr>
              <w:spacing w:line="220" w:lineRule="exact"/>
              <w:jc w:val="center"/>
              <w:rPr>
                <w:rFonts w:ascii="Arial" w:hAnsi="Arial" w:cs="Arial"/>
              </w:rPr>
            </w:pPr>
          </w:p>
          <w:p w:rsidR="00CA394E" w:rsidRPr="00B35974" w:rsidRDefault="00B35974" w:rsidP="00B35974">
            <w:pPr>
              <w:spacing w:line="220" w:lineRule="exact"/>
              <w:jc w:val="center"/>
              <w:rPr>
                <w:rFonts w:ascii="Arial" w:hAnsi="Arial" w:cs="Arial"/>
                <w:b/>
              </w:rPr>
            </w:pPr>
            <w:r w:rsidRPr="00B35974">
              <w:rPr>
                <w:rFonts w:ascii="Arial" w:hAnsi="Arial" w:cs="Arial"/>
                <w:b/>
              </w:rPr>
              <w:t>ELET</w:t>
            </w:r>
            <w:r w:rsidRPr="00B35974">
              <w:rPr>
                <w:rFonts w:ascii="Arial" w:hAnsi="Arial" w:cs="Arial"/>
                <w:b/>
              </w:rPr>
              <w:t xml:space="preserve">RO CENTRO COMÉRCIO DE PEÇAS E ELETROELETRONICOS </w:t>
            </w:r>
          </w:p>
          <w:p w:rsidR="00CA394E" w:rsidRDefault="00B35974" w:rsidP="00B35974">
            <w:pPr>
              <w:spacing w:line="220" w:lineRule="exact"/>
              <w:jc w:val="center"/>
              <w:rPr>
                <w:rFonts w:ascii="Arial" w:hAnsi="Arial" w:cs="Arial"/>
              </w:rPr>
            </w:pPr>
            <w:r>
              <w:rPr>
                <w:rFonts w:ascii="Arial" w:hAnsi="Arial" w:cs="Arial"/>
              </w:rPr>
              <w:t>Empresa Detentora da Ata</w:t>
            </w:r>
          </w:p>
          <w:p w:rsidR="00CA394E" w:rsidRDefault="00B35974" w:rsidP="00B35974">
            <w:pPr>
              <w:spacing w:line="220" w:lineRule="exact"/>
              <w:jc w:val="center"/>
              <w:rPr>
                <w:rFonts w:ascii="Arial" w:hAnsi="Arial" w:cs="Arial"/>
              </w:rPr>
            </w:pPr>
            <w:r>
              <w:rPr>
                <w:rFonts w:ascii="Arial" w:hAnsi="Arial" w:cs="Arial"/>
              </w:rPr>
              <w:t xml:space="preserve">Representante Legal: Camila Zeferino </w:t>
            </w:r>
            <w:proofErr w:type="spellStart"/>
            <w:r>
              <w:rPr>
                <w:rFonts w:ascii="Arial" w:hAnsi="Arial" w:cs="Arial"/>
              </w:rPr>
              <w:t>Daleffe</w:t>
            </w:r>
            <w:proofErr w:type="spellEnd"/>
          </w:p>
          <w:p w:rsidR="00CA394E" w:rsidRDefault="00CA394E" w:rsidP="00B35974">
            <w:pPr>
              <w:spacing w:line="220" w:lineRule="exact"/>
              <w:jc w:val="center"/>
              <w:rPr>
                <w:rFonts w:ascii="Arial" w:hAnsi="Arial" w:cs="Arial"/>
              </w:rPr>
            </w:pPr>
            <w:bookmarkStart w:id="0" w:name="_GoBack"/>
            <w:bookmarkEnd w:id="0"/>
          </w:p>
          <w:p w:rsidR="00CA394E" w:rsidRDefault="00CA394E" w:rsidP="00B35974">
            <w:pPr>
              <w:spacing w:line="220" w:lineRule="exact"/>
              <w:jc w:val="center"/>
              <w:rPr>
                <w:rFonts w:ascii="Arial" w:hAnsi="Arial" w:cs="Arial"/>
              </w:rPr>
            </w:pPr>
          </w:p>
          <w:p w:rsidR="00CA394E" w:rsidRDefault="00CA394E" w:rsidP="00B35974">
            <w:pPr>
              <w:spacing w:line="220" w:lineRule="exact"/>
              <w:jc w:val="center"/>
              <w:rPr>
                <w:rFonts w:ascii="Arial" w:hAnsi="Arial" w:cs="Arial"/>
              </w:rPr>
            </w:pPr>
          </w:p>
        </w:tc>
      </w:tr>
      <w:tr w:rsidR="00CA394E">
        <w:trPr>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 xml:space="preserve">Robson </w:t>
            </w:r>
            <w:proofErr w:type="spellStart"/>
            <w:r>
              <w:rPr>
                <w:rFonts w:ascii="Arial" w:hAnsi="Arial" w:cs="Arial"/>
              </w:rPr>
              <w:t>Beloli</w:t>
            </w:r>
            <w:proofErr w:type="spellEnd"/>
            <w:r>
              <w:rPr>
                <w:rFonts w:ascii="Arial" w:hAnsi="Arial" w:cs="Arial"/>
              </w:rPr>
              <w:t xml:space="preserve"> </w:t>
            </w:r>
            <w:proofErr w:type="spellStart"/>
            <w:r>
              <w:rPr>
                <w:rFonts w:ascii="Arial" w:hAnsi="Arial" w:cs="Arial"/>
              </w:rPr>
              <w:t>Tomazi</w:t>
            </w:r>
            <w:proofErr w:type="spellEnd"/>
          </w:p>
        </w:tc>
      </w:tr>
      <w:tr w:rsidR="00CA394E">
        <w:trPr>
          <w:trHeight w:val="80"/>
          <w:jc w:val="center"/>
        </w:trPr>
        <w:tc>
          <w:tcPr>
            <w:tcW w:w="9545" w:type="dxa"/>
            <w:tcMar>
              <w:top w:w="0" w:type="dxa"/>
              <w:left w:w="108" w:type="dxa"/>
              <w:bottom w:w="0" w:type="dxa"/>
              <w:right w:w="108" w:type="dxa"/>
            </w:tcMar>
            <w:hideMark/>
          </w:tcPr>
          <w:p w:rsidR="00CA394E" w:rsidRDefault="00B35974" w:rsidP="00B35974">
            <w:pPr>
              <w:spacing w:line="220" w:lineRule="exact"/>
              <w:jc w:val="center"/>
              <w:rPr>
                <w:rFonts w:ascii="Arial" w:hAnsi="Arial" w:cs="Arial"/>
              </w:rPr>
            </w:pPr>
            <w:r>
              <w:rPr>
                <w:rFonts w:ascii="Arial" w:hAnsi="Arial" w:cs="Arial"/>
              </w:rPr>
              <w:t>Fiscal da Ata</w:t>
            </w:r>
          </w:p>
        </w:tc>
      </w:tr>
    </w:tbl>
    <w:p w:rsidR="00CA394E" w:rsidRDefault="00CA394E" w:rsidP="00B35974">
      <w:pPr>
        <w:spacing w:line="220" w:lineRule="exact"/>
        <w:jc w:val="both"/>
        <w:rPr>
          <w:rFonts w:ascii="Arial" w:eastAsia="Calibri" w:hAnsi="Arial" w:cs="Arial"/>
        </w:rPr>
      </w:pPr>
    </w:p>
    <w:p w:rsidR="00CA394E" w:rsidRDefault="00CA394E" w:rsidP="00B35974"/>
    <w:sectPr w:rsidR="00CA39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4BDE"/>
    <w:multiLevelType w:val="hybridMultilevel"/>
    <w:tmpl w:val="A866DFAE"/>
    <w:lvl w:ilvl="0" w:tplc="C3B0C722">
      <w:start w:val="1"/>
      <w:numFmt w:val="decimal"/>
      <w:lvlText w:val="%1-"/>
      <w:lvlJc w:val="left"/>
      <w:pPr>
        <w:ind w:left="926" w:hanging="360"/>
      </w:pPr>
      <w:rPr>
        <w:rFonts w:hint="default"/>
        <w:b/>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4E"/>
    <w:rsid w:val="00B35974"/>
    <w:rsid w:val="00CA3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3A37-6385-47CC-B501-AC4DD9D8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character" w:styleId="Hyperlink">
    <w:name w:val="Hyperlink"/>
    <w:uiPriority w:val="99"/>
    <w:rPr>
      <w:color w:val="0000FF"/>
      <w:u w:val="single"/>
    </w:rPr>
  </w:style>
  <w:style w:type="paragraph" w:styleId="Corpodetexto">
    <w:name w:val="Body Text"/>
    <w:basedOn w:val="Normal"/>
    <w:link w:val="CorpodetextoChar"/>
    <w:pPr>
      <w:ind w:right="-1"/>
      <w:jc w:val="both"/>
    </w:pPr>
    <w:rPr>
      <w:rFonts w:ascii="Arial" w:hAnsi="Arial"/>
      <w:sz w:val="22"/>
    </w:rPr>
  </w:style>
  <w:style w:type="character" w:customStyle="1" w:styleId="CorpodetextoChar">
    <w:name w:val="Corpo de texto Char"/>
    <w:basedOn w:val="Fontepargpadro"/>
    <w:link w:val="Corpodetexto"/>
    <w:rPr>
      <w:rFonts w:ascii="Arial" w:eastAsia="Times New Roman" w:hAnsi="Arial" w:cs="Times New Roman"/>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10">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quilhinha.sc.gov.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2753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Usuario</cp:lastModifiedBy>
  <cp:revision>3</cp:revision>
  <dcterms:created xsi:type="dcterms:W3CDTF">2020-06-04T11:25:00Z</dcterms:created>
  <dcterms:modified xsi:type="dcterms:W3CDTF">2020-06-04T14:29:00Z</dcterms:modified>
</cp:coreProperties>
</file>